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FD" w:rsidRPr="00D545D4" w:rsidRDefault="000C7EFD" w:rsidP="000C7EFD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  <w:r w:rsidRPr="00D545D4">
        <w:rPr>
          <w:b/>
          <w:sz w:val="24"/>
          <w:szCs w:val="24"/>
        </w:rPr>
        <w:t>Лабораторная работа №7</w:t>
      </w:r>
    </w:p>
    <w:p w:rsidR="000C7EFD" w:rsidRPr="00D545D4" w:rsidRDefault="000C7EFD" w:rsidP="000C7EFD">
      <w:pPr>
        <w:shd w:val="clear" w:color="auto" w:fill="FFFFFF"/>
        <w:spacing w:after="120"/>
        <w:ind w:firstLine="709"/>
        <w:jc w:val="center"/>
        <w:rPr>
          <w:caps/>
          <w:sz w:val="24"/>
          <w:szCs w:val="24"/>
        </w:rPr>
      </w:pPr>
      <w:r w:rsidRPr="00D545D4">
        <w:rPr>
          <w:caps/>
          <w:sz w:val="24"/>
          <w:szCs w:val="24"/>
        </w:rPr>
        <w:t>Проект рассы выездной траншеи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7.1 Исходные данные</w:t>
      </w:r>
      <w:r w:rsidRPr="00D545D4">
        <w:rPr>
          <w:b/>
          <w:sz w:val="24"/>
          <w:szCs w:val="24"/>
        </w:rPr>
        <w:t>.</w:t>
      </w:r>
      <w:r w:rsidRPr="00D545D4">
        <w:rPr>
          <w:sz w:val="24"/>
          <w:szCs w:val="24"/>
        </w:rPr>
        <w:t xml:space="preserve"> Разбивка трасс траншей производится в начале строительства карьера на основе следующих материалов: плана поверхности в рай</w:t>
      </w:r>
      <w:r w:rsidRPr="00D545D4">
        <w:rPr>
          <w:sz w:val="24"/>
          <w:szCs w:val="24"/>
        </w:rPr>
        <w:softHyphen/>
        <w:t>оне заложения траншеи в масштабе не мельче 1:1000 с указанием границ траншеи (бортов и подошвы), ее оси, углов поворота, ради</w:t>
      </w:r>
      <w:r w:rsidRPr="00D545D4">
        <w:rPr>
          <w:sz w:val="24"/>
          <w:szCs w:val="24"/>
        </w:rPr>
        <w:softHyphen/>
        <w:t>усов закруглений, координат точек примыкания к исходным направ</w:t>
      </w:r>
      <w:r w:rsidRPr="00D545D4">
        <w:rPr>
          <w:sz w:val="24"/>
          <w:szCs w:val="24"/>
        </w:rPr>
        <w:softHyphen/>
        <w:t xml:space="preserve">лениям и дирекционных углов </w:t>
      </w:r>
      <w:proofErr w:type="spellStart"/>
      <w:r w:rsidRPr="00D545D4">
        <w:rPr>
          <w:sz w:val="24"/>
          <w:szCs w:val="24"/>
        </w:rPr>
        <w:t>примычных</w:t>
      </w:r>
      <w:proofErr w:type="spellEnd"/>
      <w:r w:rsidRPr="00D545D4">
        <w:rPr>
          <w:sz w:val="24"/>
          <w:szCs w:val="24"/>
        </w:rPr>
        <w:t xml:space="preserve"> направлений; продольного разреза по оси траншеи с профилем поверхности и проектным профи</w:t>
      </w:r>
      <w:r w:rsidRPr="00D545D4">
        <w:rPr>
          <w:sz w:val="24"/>
          <w:szCs w:val="24"/>
        </w:rPr>
        <w:softHyphen/>
        <w:t>лем подошвы траншеи с указанием проектного уклона и проектных от</w:t>
      </w:r>
      <w:r w:rsidRPr="00D545D4">
        <w:rPr>
          <w:sz w:val="24"/>
          <w:szCs w:val="24"/>
        </w:rPr>
        <w:softHyphen/>
        <w:t>меток подошвы; поперечных разрезов, с профилем поверхности, лини</w:t>
      </w:r>
      <w:r w:rsidRPr="00D545D4">
        <w:rPr>
          <w:sz w:val="24"/>
          <w:szCs w:val="24"/>
        </w:rPr>
        <w:softHyphen/>
        <w:t>ями откосов бортов и положением подошвы траншеи, с указанием от</w:t>
      </w:r>
      <w:r w:rsidRPr="00D545D4">
        <w:rPr>
          <w:sz w:val="24"/>
          <w:szCs w:val="24"/>
        </w:rPr>
        <w:softHyphen/>
        <w:t>меток поверхности, проектных отметок подошвы и углов откосов.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Для выноса в натуру основных точек трассы траншеи рассчитываются значения разбивочных элементов - </w:t>
      </w:r>
      <w:proofErr w:type="spellStart"/>
      <w:r w:rsidRPr="00D545D4">
        <w:rPr>
          <w:sz w:val="24"/>
          <w:szCs w:val="24"/>
        </w:rPr>
        <w:t>примычный</w:t>
      </w:r>
      <w:proofErr w:type="spellEnd"/>
      <w:r w:rsidRPr="00D545D4">
        <w:rPr>
          <w:sz w:val="24"/>
          <w:szCs w:val="24"/>
        </w:rPr>
        <w:t xml:space="preserve"> угол и расстояние от пункта опорной геодезической сети.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При проходке поверхностных горных выработок (траншей, вскрышных уступов) почвенный слой складируется в отдельный отвал и ис</w:t>
      </w:r>
      <w:r w:rsidRPr="00D545D4">
        <w:rPr>
          <w:sz w:val="24"/>
          <w:szCs w:val="24"/>
        </w:rPr>
        <w:softHyphen/>
        <w:t xml:space="preserve">пользуется при последующей рекультивации </w:t>
      </w:r>
    </w:p>
    <w:p w:rsidR="000C7EFD" w:rsidRPr="00D545D4" w:rsidRDefault="000C7EFD" w:rsidP="000C7EFD">
      <w:pPr>
        <w:pStyle w:val="Normal"/>
        <w:shd w:val="clear" w:color="auto" w:fill="FFFFFF"/>
        <w:tabs>
          <w:tab w:val="left" w:pos="4723"/>
        </w:tabs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Исходные данные: 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На рисунке  2.1 приведен план рельефа местности в масштабе 1:1000, на котором нанесен пункт   </w:t>
      </w:r>
      <w:proofErr w:type="gramStart"/>
      <w:r w:rsidRPr="00D545D4">
        <w:rPr>
          <w:sz w:val="24"/>
          <w:szCs w:val="24"/>
        </w:rPr>
        <w:t>П</w:t>
      </w:r>
      <w:proofErr w:type="gramEnd"/>
      <w:r w:rsidRPr="00D545D4">
        <w:rPr>
          <w:sz w:val="24"/>
          <w:szCs w:val="24"/>
        </w:rPr>
        <w:t xml:space="preserve">   опорной геодезической сети с координатами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tabs>
          <w:tab w:val="left" w:pos="2981"/>
        </w:tabs>
        <w:ind w:firstLine="454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4,805 м"/>
        </w:smartTagPr>
        <w:r w:rsidRPr="00D545D4">
          <w:rPr>
            <w:sz w:val="24"/>
            <w:szCs w:val="24"/>
          </w:rPr>
          <w:t>94,805 м</w:t>
        </w:r>
      </w:smartTag>
      <w:proofErr w:type="gramStart"/>
      <w:r w:rsidRPr="00D545D4">
        <w:rPr>
          <w:sz w:val="24"/>
          <w:szCs w:val="24"/>
        </w:rPr>
        <w:t xml:space="preserve"> ,</w:t>
      </w:r>
      <w:proofErr w:type="gramEnd"/>
      <w:r w:rsidRPr="00D545D4">
        <w:rPr>
          <w:sz w:val="24"/>
          <w:szCs w:val="24"/>
        </w:rPr>
        <w:tab/>
        <w:t>У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67,910 м"/>
        </w:smartTagPr>
        <w:r w:rsidRPr="00D545D4">
          <w:rPr>
            <w:sz w:val="24"/>
            <w:szCs w:val="24"/>
          </w:rPr>
          <w:t>67,910 м</w:t>
        </w:r>
      </w:smartTag>
      <w:r w:rsidRPr="00D545D4">
        <w:rPr>
          <w:sz w:val="24"/>
          <w:szCs w:val="24"/>
        </w:rPr>
        <w:t xml:space="preserve"> </w:t>
      </w:r>
    </w:p>
    <w:p w:rsidR="000C7EFD" w:rsidRPr="00D545D4" w:rsidRDefault="000C7EFD" w:rsidP="000C7EFD">
      <w:pPr>
        <w:pStyle w:val="Normal"/>
        <w:shd w:val="clear" w:color="auto" w:fill="FFFFFF"/>
        <w:tabs>
          <w:tab w:val="left" w:pos="2981"/>
        </w:tabs>
        <w:ind w:firstLine="454"/>
        <w:jc w:val="center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Дирекционный угол исходного направления   П - Т   (пункт</w:t>
      </w:r>
      <w:proofErr w:type="gramStart"/>
      <w:r w:rsidRPr="00D545D4">
        <w:rPr>
          <w:sz w:val="24"/>
          <w:szCs w:val="24"/>
        </w:rPr>
        <w:t xml:space="preserve">   Т</w:t>
      </w:r>
      <w:proofErr w:type="gramEnd"/>
      <w:r w:rsidRPr="00D545D4">
        <w:rPr>
          <w:sz w:val="24"/>
          <w:szCs w:val="24"/>
        </w:rPr>
        <w:t xml:space="preserve"> на рисунке 2.1 не показан)     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ПТ</w:t>
      </w:r>
      <w:r w:rsidRPr="00D545D4">
        <w:rPr>
          <w:sz w:val="24"/>
          <w:szCs w:val="24"/>
        </w:rPr>
        <w:t xml:space="preserve"> =  281°18</w:t>
      </w:r>
      <w:r w:rsidRPr="00D545D4">
        <w:rPr>
          <w:sz w:val="24"/>
          <w:szCs w:val="24"/>
          <w:vertAlign w:val="superscript"/>
        </w:rPr>
        <w:t>/</w:t>
      </w:r>
      <w:r w:rsidRPr="00D545D4">
        <w:rPr>
          <w:sz w:val="24"/>
          <w:szCs w:val="24"/>
        </w:rPr>
        <w:t xml:space="preserve"> 00</w:t>
      </w:r>
      <w:r w:rsidRPr="00D545D4">
        <w:rPr>
          <w:sz w:val="24"/>
          <w:szCs w:val="24"/>
          <w:vertAlign w:val="superscript"/>
        </w:rPr>
        <w:t>//</w:t>
      </w:r>
      <w:r w:rsidRPr="00D545D4">
        <w:rPr>
          <w:sz w:val="24"/>
          <w:szCs w:val="24"/>
        </w:rPr>
        <w:t>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Проектом предусмотрены следующие значения конструктивных элементов выездной траншеи: координаты точки  А 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 16,375м +1м</w:t>
      </w:r>
      <w:r w:rsidRPr="00D545D4">
        <w:rPr>
          <w:i/>
          <w:sz w:val="24"/>
          <w:szCs w:val="24"/>
        </w:rPr>
        <w:t xml:space="preserve"> </w:t>
      </w:r>
      <w:proofErr w:type="spellStart"/>
      <w:r w:rsidRPr="00D545D4">
        <w:rPr>
          <w:sz w:val="24"/>
          <w:szCs w:val="24"/>
        </w:rPr>
        <w:t>х</w:t>
      </w:r>
      <w:proofErr w:type="spellEnd"/>
      <w:r w:rsidRPr="00D545D4">
        <w:rPr>
          <w:sz w:val="24"/>
          <w:szCs w:val="24"/>
        </w:rPr>
        <w:t xml:space="preserve"> N ,    У = 30,625м + 1м </w:t>
      </w:r>
      <w:proofErr w:type="spellStart"/>
      <w:r w:rsidRPr="00D545D4">
        <w:rPr>
          <w:sz w:val="24"/>
          <w:szCs w:val="24"/>
        </w:rPr>
        <w:t>х</w:t>
      </w:r>
      <w:proofErr w:type="spellEnd"/>
      <w:r w:rsidRPr="00D545D4">
        <w:rPr>
          <w:sz w:val="24"/>
          <w:szCs w:val="24"/>
        </w:rPr>
        <w:t xml:space="preserve"> N ) - начало траншеи,   В (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=16,350м + 1м </w:t>
      </w:r>
      <w:proofErr w:type="spellStart"/>
      <w:r w:rsidRPr="00D545D4">
        <w:rPr>
          <w:sz w:val="24"/>
          <w:szCs w:val="24"/>
        </w:rPr>
        <w:t>х</w:t>
      </w:r>
      <w:proofErr w:type="spellEnd"/>
      <w:r w:rsidRPr="00D545D4">
        <w:rPr>
          <w:sz w:val="24"/>
          <w:szCs w:val="24"/>
        </w:rPr>
        <w:t xml:space="preserve"> N</w:t>
      </w:r>
      <w:r w:rsidRPr="00D545D4">
        <w:rPr>
          <w:i/>
          <w:sz w:val="24"/>
          <w:szCs w:val="24"/>
        </w:rPr>
        <w:t xml:space="preserve">, У </w:t>
      </w:r>
      <w:r w:rsidRPr="00D545D4">
        <w:rPr>
          <w:sz w:val="24"/>
          <w:szCs w:val="24"/>
        </w:rPr>
        <w:t xml:space="preserve">= 87,875м + 1м </w:t>
      </w:r>
      <w:proofErr w:type="spellStart"/>
      <w:r w:rsidRPr="00D545D4">
        <w:rPr>
          <w:sz w:val="24"/>
          <w:szCs w:val="24"/>
        </w:rPr>
        <w:t>х</w:t>
      </w:r>
      <w:proofErr w:type="spellEnd"/>
      <w:r w:rsidRPr="00D545D4">
        <w:rPr>
          <w:sz w:val="24"/>
          <w:szCs w:val="24"/>
        </w:rPr>
        <w:t xml:space="preserve"> N ) - точка поворота оси траншеи, угол поворота   </w:t>
      </w:r>
      <w:r w:rsidRPr="00D545D4">
        <w:rPr>
          <w:i/>
          <w:sz w:val="24"/>
          <w:szCs w:val="24"/>
          <w:lang w:val="en-US"/>
        </w:rPr>
        <w:sym w:font="Symbol" w:char="F061"/>
      </w:r>
      <w:r w:rsidRPr="00D545D4">
        <w:rPr>
          <w:i/>
          <w:sz w:val="24"/>
          <w:szCs w:val="24"/>
        </w:rPr>
        <w:t xml:space="preserve"> = </w:t>
      </w:r>
      <w:r w:rsidRPr="00D545D4">
        <w:rPr>
          <w:sz w:val="24"/>
          <w:szCs w:val="24"/>
        </w:rPr>
        <w:t xml:space="preserve">70° + 1° </w:t>
      </w:r>
      <w:proofErr w:type="spellStart"/>
      <w:r w:rsidRPr="00D545D4">
        <w:rPr>
          <w:sz w:val="24"/>
          <w:szCs w:val="24"/>
        </w:rPr>
        <w:t>х</w:t>
      </w:r>
      <w:proofErr w:type="spellEnd"/>
      <w:r w:rsidRPr="00D545D4">
        <w:rPr>
          <w:sz w:val="24"/>
          <w:szCs w:val="24"/>
        </w:rPr>
        <w:t xml:space="preserve"> N , длина траншеи от точки</w:t>
      </w:r>
      <w:proofErr w:type="gramStart"/>
      <w:r w:rsidRPr="00D545D4">
        <w:rPr>
          <w:sz w:val="24"/>
          <w:szCs w:val="24"/>
        </w:rPr>
        <w:t xml:space="preserve">   В</w:t>
      </w:r>
      <w:proofErr w:type="gramEnd"/>
      <w:r w:rsidRPr="00D545D4">
        <w:rPr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130 м"/>
        </w:smartTagPr>
        <w:r w:rsidRPr="00D545D4">
          <w:rPr>
            <w:sz w:val="24"/>
            <w:szCs w:val="24"/>
          </w:rPr>
          <w:t>130 м</w:t>
        </w:r>
      </w:smartTag>
      <w:r w:rsidRPr="00D545D4">
        <w:rPr>
          <w:sz w:val="24"/>
          <w:szCs w:val="24"/>
        </w:rPr>
        <w:t>, радиус закругления оси траншеи   -</w:t>
      </w:r>
      <w:r w:rsidRPr="00D545D4">
        <w:rPr>
          <w:sz w:val="24"/>
          <w:szCs w:val="24"/>
          <w:lang w:val="en-US" w:eastAsia="ko-KR"/>
        </w:rPr>
        <w:t>R</w:t>
      </w:r>
      <w:r w:rsidRPr="00D545D4">
        <w:rPr>
          <w:sz w:val="24"/>
          <w:szCs w:val="24"/>
        </w:rPr>
        <w:t xml:space="preserve">  - </w:t>
      </w:r>
      <w:smartTag w:uri="urn:schemas-microsoft-com:office:smarttags" w:element="metricconverter">
        <w:smartTagPr>
          <w:attr w:name="ProductID" w:val="25 м"/>
        </w:smartTagPr>
        <w:r w:rsidRPr="00D545D4">
          <w:rPr>
            <w:sz w:val="24"/>
            <w:szCs w:val="24"/>
          </w:rPr>
          <w:t>25 м</w:t>
        </w:r>
      </w:smartTag>
      <w:r w:rsidRPr="00D545D4">
        <w:rPr>
          <w:sz w:val="24"/>
          <w:szCs w:val="24"/>
        </w:rPr>
        <w:t>, ши</w:t>
      </w:r>
      <w:r w:rsidRPr="00D545D4">
        <w:rPr>
          <w:sz w:val="24"/>
          <w:szCs w:val="24"/>
        </w:rPr>
        <w:softHyphen/>
        <w:t xml:space="preserve">рина подошвы -8м, уклон подошвы     </w:t>
      </w:r>
      <w:proofErr w:type="spellStart"/>
      <w:r w:rsidRPr="00D545D4">
        <w:rPr>
          <w:sz w:val="24"/>
          <w:szCs w:val="24"/>
        </w:rPr>
        <w:t>i</w:t>
      </w:r>
      <w:proofErr w:type="spellEnd"/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- 0,040, угол откоса бор</w:t>
      </w:r>
      <w:r w:rsidRPr="00D545D4">
        <w:rPr>
          <w:sz w:val="24"/>
          <w:szCs w:val="24"/>
        </w:rPr>
        <w:softHyphen/>
        <w:t xml:space="preserve">тов -40° </w:t>
      </w:r>
      <w:proofErr w:type="gramStart"/>
      <w:r w:rsidRPr="00D545D4">
        <w:rPr>
          <w:sz w:val="24"/>
          <w:szCs w:val="24"/>
        </w:rPr>
        <w:t xml:space="preserve">(  </w:t>
      </w:r>
      <w:proofErr w:type="gramEnd"/>
      <w:r w:rsidRPr="00D545D4">
        <w:rPr>
          <w:sz w:val="24"/>
          <w:szCs w:val="24"/>
        </w:rPr>
        <w:t xml:space="preserve">N - номер студента по списку, вариант задания), </w:t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</w:rPr>
        <w:t xml:space="preserve"> – отметка дна траншеи в точке А.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Требуется: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1)  Рассчитать разбивочные элементы для перенесения в натуру точек</w:t>
      </w:r>
      <w:proofErr w:type="gramStart"/>
      <w:r w:rsidRPr="00D545D4">
        <w:rPr>
          <w:sz w:val="24"/>
          <w:szCs w:val="24"/>
        </w:rPr>
        <w:t xml:space="preserve"> А</w:t>
      </w:r>
      <w:proofErr w:type="gramEnd"/>
      <w:r w:rsidRPr="00D545D4">
        <w:rPr>
          <w:sz w:val="24"/>
          <w:szCs w:val="24"/>
        </w:rPr>
        <w:t xml:space="preserve"> и В;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2)  Нанести на план поверхности ось, подошву и границы бор</w:t>
      </w:r>
      <w:r w:rsidRPr="00D545D4">
        <w:rPr>
          <w:sz w:val="24"/>
          <w:szCs w:val="24"/>
        </w:rPr>
        <w:softHyphen/>
        <w:t>тов траншеи с учетом закругления;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3)  Построить продольный разрез по оси траншеи;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tabs>
          <w:tab w:val="left" w:pos="4723"/>
        </w:tabs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36195" distB="36195" distL="6401435" distR="6401435" simplePos="0" relativeHeight="251660288" behindDoc="1" locked="0" layoutInCell="1" allowOverlap="1">
            <wp:simplePos x="0" y="0"/>
            <wp:positionH relativeFrom="page">
              <wp:posOffset>2091690</wp:posOffset>
            </wp:positionH>
            <wp:positionV relativeFrom="paragraph">
              <wp:posOffset>167640</wp:posOffset>
            </wp:positionV>
            <wp:extent cx="3160395" cy="3927475"/>
            <wp:effectExtent l="19050" t="0" r="1905" b="0"/>
            <wp:wrapTight wrapText="bothSides">
              <wp:wrapPolygon edited="0">
                <wp:start x="-130" y="0"/>
                <wp:lineTo x="-130" y="21478"/>
                <wp:lineTo x="21613" y="21478"/>
                <wp:lineTo x="21613" y="0"/>
                <wp:lineTo x="-13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92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5D4">
        <w:rPr>
          <w:sz w:val="24"/>
          <w:szCs w:val="24"/>
        </w:rPr>
        <w:tab/>
      </w:r>
    </w:p>
    <w:p w:rsidR="000C7EFD" w:rsidRPr="00D545D4" w:rsidRDefault="000C7EFD" w:rsidP="000C7EFD">
      <w:pPr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Рисунок - 7.1</w:t>
      </w:r>
    </w:p>
    <w:p w:rsidR="000C7EFD" w:rsidRPr="00D545D4" w:rsidRDefault="000C7EFD" w:rsidP="000C7EFD">
      <w:pPr>
        <w:ind w:firstLine="709"/>
        <w:jc w:val="center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  <w:r w:rsidRPr="00D545D4">
        <w:rPr>
          <w:sz w:val="24"/>
          <w:szCs w:val="24"/>
        </w:rPr>
        <w:t>7.2 Методические указания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  <w:r w:rsidRPr="00D545D4">
        <w:rPr>
          <w:sz w:val="24"/>
          <w:szCs w:val="24"/>
        </w:rPr>
        <w:t>7.2.</w:t>
      </w:r>
      <w:r w:rsidRPr="00D545D4">
        <w:rPr>
          <w:sz w:val="24"/>
          <w:szCs w:val="24"/>
          <w:lang w:val="en-US"/>
        </w:rPr>
        <w:t>I</w:t>
      </w:r>
      <w:r w:rsidRPr="00D545D4">
        <w:rPr>
          <w:sz w:val="24"/>
          <w:szCs w:val="24"/>
        </w:rPr>
        <w:t xml:space="preserve">  По исходным данным   А (ХА</w:t>
      </w:r>
      <w:proofErr w:type="gramStart"/>
      <w:r w:rsidRPr="00D545D4">
        <w:rPr>
          <w:sz w:val="24"/>
          <w:szCs w:val="24"/>
        </w:rPr>
        <w:t xml:space="preserve"> ,</w:t>
      </w:r>
      <w:proofErr w:type="gramEnd"/>
      <w:r w:rsidRPr="00D545D4">
        <w:rPr>
          <w:sz w:val="24"/>
          <w:szCs w:val="24"/>
        </w:rPr>
        <w:t xml:space="preserve"> УА)    и   П (Х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>, У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>)   вы</w:t>
      </w:r>
      <w:r w:rsidRPr="00D545D4">
        <w:rPr>
          <w:sz w:val="24"/>
          <w:szCs w:val="24"/>
        </w:rPr>
        <w:softHyphen/>
        <w:t>числяется приращения координат: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sym w:font="Symbol" w:char="F0B1"/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Х = 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– Х</w:t>
      </w:r>
      <w:r w:rsidRPr="00D545D4">
        <w:rPr>
          <w:sz w:val="24"/>
          <w:szCs w:val="24"/>
          <w:vertAlign w:val="subscript"/>
        </w:rPr>
        <w:t>П</w:t>
      </w:r>
      <w:proofErr w:type="gramStart"/>
      <w:r w:rsidRPr="00D545D4">
        <w:rPr>
          <w:sz w:val="24"/>
          <w:szCs w:val="24"/>
        </w:rPr>
        <w:t xml:space="preserve">  ,</w:t>
      </w:r>
      <w:proofErr w:type="gramEnd"/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</w:rPr>
        <w:sym w:font="Symbol" w:char="F0B1"/>
      </w:r>
      <w:r w:rsidRPr="00D545D4">
        <w:rPr>
          <w:sz w:val="24"/>
          <w:szCs w:val="24"/>
        </w:rPr>
        <w:sym w:font="Symbol" w:char="F044"/>
      </w:r>
      <w:r w:rsidRPr="00D545D4">
        <w:rPr>
          <w:sz w:val="24"/>
          <w:szCs w:val="24"/>
        </w:rPr>
        <w:t>У = 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– У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 xml:space="preserve">  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  <w:r w:rsidRPr="00D545D4">
        <w:rPr>
          <w:sz w:val="24"/>
          <w:szCs w:val="24"/>
        </w:rPr>
        <w:t>7.2.2</w:t>
      </w:r>
      <w:proofErr w:type="gramStart"/>
      <w:r w:rsidRPr="00D545D4">
        <w:rPr>
          <w:sz w:val="24"/>
          <w:szCs w:val="24"/>
        </w:rPr>
        <w:t xml:space="preserve">  В</w:t>
      </w:r>
      <w:proofErr w:type="gramEnd"/>
      <w:r w:rsidRPr="00D545D4">
        <w:rPr>
          <w:sz w:val="24"/>
          <w:szCs w:val="24"/>
        </w:rPr>
        <w:t>ычисляется румб линии</w:t>
      </w:r>
      <w:r w:rsidRPr="00D545D4">
        <w:rPr>
          <w:b/>
          <w:sz w:val="24"/>
          <w:szCs w:val="24"/>
        </w:rPr>
        <w:t xml:space="preserve">  </w:t>
      </w:r>
      <w:r w:rsidRPr="00D545D4">
        <w:rPr>
          <w:sz w:val="24"/>
          <w:szCs w:val="24"/>
        </w:rPr>
        <w:t>АП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  <w:r w:rsidRPr="00D545D4">
        <w:rPr>
          <w:position w:val="-40"/>
          <w:sz w:val="24"/>
          <w:szCs w:val="24"/>
        </w:rPr>
        <w:object w:dxaOrig="22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31.55pt" o:ole="" fillcolor="window">
            <v:imagedata r:id="rId5" o:title=""/>
          </v:shape>
          <o:OLEObject Type="Embed" ProgID="Equation.3" ShapeID="_x0000_i1025" DrawAspect="Content" ObjectID="_1646302743" r:id="rId6"/>
        </w:object>
      </w: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  <w:r w:rsidRPr="00D545D4">
        <w:rPr>
          <w:sz w:val="24"/>
          <w:szCs w:val="24"/>
        </w:rPr>
        <w:t>7.2.3</w:t>
      </w:r>
      <w:proofErr w:type="gramStart"/>
      <w:r w:rsidRPr="00D545D4">
        <w:rPr>
          <w:sz w:val="24"/>
          <w:szCs w:val="24"/>
        </w:rPr>
        <w:t xml:space="preserve">  В</w:t>
      </w:r>
      <w:proofErr w:type="gramEnd"/>
      <w:r w:rsidRPr="00D545D4">
        <w:rPr>
          <w:sz w:val="24"/>
          <w:szCs w:val="24"/>
        </w:rPr>
        <w:t xml:space="preserve"> зависимости от знаков приращения координат опреде</w:t>
      </w:r>
      <w:r w:rsidRPr="00D545D4">
        <w:rPr>
          <w:sz w:val="24"/>
          <w:szCs w:val="24"/>
        </w:rPr>
        <w:softHyphen/>
        <w:t>ляется дирекционный угол.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7.2.4  Ограничение. Чтобы избежать деления на   0, т.е.</w:t>
      </w:r>
      <w:r w:rsidRPr="00D545D4">
        <w:rPr>
          <w:position w:val="-4"/>
          <w:sz w:val="24"/>
          <w:szCs w:val="24"/>
        </w:rPr>
        <w:object w:dxaOrig="220" w:dyaOrig="260">
          <v:shape id="_x0000_i1026" type="#_x0000_t75" style="width:11.35pt;height:12.95pt" o:ole="">
            <v:imagedata r:id="rId7" o:title=""/>
          </v:shape>
          <o:OLEObject Type="Embed" ProgID="Equation.3" ShapeID="_x0000_i1026" DrawAspect="Content" ObjectID="_1646302744" r:id="rId8"/>
        </w:object>
      </w:r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 0, принято  что, если  </w:t>
      </w:r>
      <w:r w:rsidRPr="00D545D4">
        <w:rPr>
          <w:position w:val="-4"/>
          <w:sz w:val="24"/>
          <w:szCs w:val="24"/>
        </w:rPr>
        <w:object w:dxaOrig="220" w:dyaOrig="260">
          <v:shape id="_x0000_i1027" type="#_x0000_t75" style="width:11.35pt;height:12.95pt" o:ole="">
            <v:imagedata r:id="rId9" o:title=""/>
          </v:shape>
          <o:OLEObject Type="Embed" ProgID="Equation.3" ShapeID="_x0000_i1027" DrawAspect="Content" ObjectID="_1646302745" r:id="rId10"/>
        </w:object>
      </w:r>
      <w:r w:rsidRPr="00D545D4">
        <w:rPr>
          <w:sz w:val="24"/>
          <w:szCs w:val="24"/>
        </w:rPr>
        <w:t xml:space="preserve">    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sym w:font="Symbol" w:char="F0A3"/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 xml:space="preserve">0,0001, то    </w:t>
      </w:r>
      <w:proofErr w:type="gramStart"/>
      <w:r w:rsidRPr="00D545D4">
        <w:rPr>
          <w:sz w:val="24"/>
          <w:szCs w:val="24"/>
          <w:lang w:val="en-US" w:eastAsia="ko-KR"/>
        </w:rPr>
        <w:t>R</w:t>
      </w:r>
      <w:proofErr w:type="gramEnd"/>
      <w:r w:rsidRPr="00D545D4">
        <w:rPr>
          <w:sz w:val="24"/>
          <w:szCs w:val="24"/>
          <w:vertAlign w:val="subscript"/>
          <w:lang w:eastAsia="ko-KR"/>
        </w:rPr>
        <w:t>ПА</w:t>
      </w:r>
      <w:r w:rsidRPr="00D545D4">
        <w:rPr>
          <w:sz w:val="24"/>
          <w:szCs w:val="24"/>
          <w:lang w:eastAsia="ko-KR"/>
        </w:rPr>
        <w:t>=</w:t>
      </w:r>
      <w:r w:rsidRPr="00D545D4">
        <w:rPr>
          <w:sz w:val="24"/>
          <w:szCs w:val="24"/>
        </w:rPr>
        <w:t xml:space="preserve"> 90°.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7.2.5  Разбивочные угол   </w:t>
      </w:r>
      <w:r w:rsidRPr="00D545D4">
        <w:rPr>
          <w:sz w:val="24"/>
          <w:szCs w:val="24"/>
          <w:lang w:val="en-US"/>
        </w:rPr>
        <w:sym w:font="Symbol" w:char="F062"/>
      </w:r>
      <w:proofErr w:type="gramStart"/>
      <w:r w:rsidRPr="00D545D4">
        <w:rPr>
          <w:sz w:val="24"/>
          <w:szCs w:val="24"/>
          <w:vertAlign w:val="subscript"/>
        </w:rPr>
        <w:t>П</w:t>
      </w:r>
      <w:proofErr w:type="gramEnd"/>
      <w:r w:rsidRPr="00D545D4">
        <w:rPr>
          <w:i/>
          <w:sz w:val="24"/>
          <w:szCs w:val="24"/>
        </w:rPr>
        <w:t xml:space="preserve">   </w:t>
      </w:r>
      <w:r w:rsidRPr="00D545D4">
        <w:rPr>
          <w:sz w:val="24"/>
          <w:szCs w:val="24"/>
        </w:rPr>
        <w:t xml:space="preserve">(ТПА) и расстояние </w:t>
      </w:r>
      <w:r w:rsidRPr="00D545D4">
        <w:rPr>
          <w:sz w:val="24"/>
          <w:szCs w:val="24"/>
          <w:lang w:val="en-US"/>
        </w:rPr>
        <w:t>D</w:t>
      </w:r>
      <w:proofErr w:type="spellStart"/>
      <w:r w:rsidRPr="00D545D4">
        <w:rPr>
          <w:sz w:val="24"/>
          <w:szCs w:val="24"/>
        </w:rPr>
        <w:t>пт</w:t>
      </w:r>
      <w:proofErr w:type="spellEnd"/>
      <w:r w:rsidRPr="00D545D4">
        <w:rPr>
          <w:sz w:val="24"/>
          <w:szCs w:val="24"/>
        </w:rPr>
        <w:t xml:space="preserve"> вычисляются по формулам: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sym w:font="Symbol" w:char="F062"/>
      </w:r>
      <w:proofErr w:type="gramStart"/>
      <w:r w:rsidRPr="00D545D4">
        <w:rPr>
          <w:sz w:val="24"/>
          <w:szCs w:val="24"/>
          <w:vertAlign w:val="subscript"/>
        </w:rPr>
        <w:t>П</w:t>
      </w:r>
      <w:proofErr w:type="gramEnd"/>
      <w:r w:rsidRPr="00D545D4">
        <w:rPr>
          <w:sz w:val="24"/>
          <w:szCs w:val="24"/>
        </w:rPr>
        <w:t xml:space="preserve"> =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ПТ</w:t>
      </w:r>
      <w:r w:rsidRPr="00D545D4">
        <w:rPr>
          <w:sz w:val="24"/>
          <w:szCs w:val="24"/>
        </w:rPr>
        <w:t xml:space="preserve">-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  <w:vertAlign w:val="subscript"/>
        </w:rPr>
        <w:t>ПА</w:t>
      </w:r>
      <w:r w:rsidRPr="00D545D4">
        <w:rPr>
          <w:sz w:val="24"/>
          <w:szCs w:val="24"/>
        </w:rPr>
        <w:t xml:space="preserve"> ,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rPr>
          <w:sz w:val="24"/>
          <w:szCs w:val="24"/>
          <w:vertAlign w:val="subscript"/>
        </w:rPr>
      </w:pPr>
      <w:r w:rsidRPr="00D545D4">
        <w:rPr>
          <w:sz w:val="24"/>
          <w:szCs w:val="24"/>
        </w:rPr>
        <w:t xml:space="preserve">с точностью до </w:t>
      </w:r>
      <w:r w:rsidRPr="00D545D4">
        <w:rPr>
          <w:sz w:val="24"/>
          <w:szCs w:val="24"/>
          <w:lang w:val="en-US"/>
        </w:rPr>
        <w:t>I</w:t>
      </w:r>
      <w:r w:rsidRPr="00D545D4">
        <w:rPr>
          <w:sz w:val="24"/>
          <w:szCs w:val="24"/>
        </w:rPr>
        <w:t xml:space="preserve"> .</w:t>
      </w:r>
    </w:p>
    <w:p w:rsidR="000C7EFD" w:rsidRPr="00D545D4" w:rsidRDefault="000C7EFD" w:rsidP="000C7EFD">
      <w:pPr>
        <w:pStyle w:val="Normal"/>
        <w:shd w:val="clear" w:color="auto" w:fill="FFFFFF"/>
        <w:tabs>
          <w:tab w:val="left" w:pos="5940"/>
        </w:tabs>
        <w:ind w:firstLine="454"/>
        <w:jc w:val="center"/>
        <w:rPr>
          <w:sz w:val="24"/>
          <w:szCs w:val="24"/>
          <w:vertAlign w:val="subscript"/>
        </w:rPr>
      </w:pPr>
      <w:r w:rsidRPr="00D545D4">
        <w:rPr>
          <w:sz w:val="24"/>
          <w:szCs w:val="24"/>
          <w:lang w:val="en-US"/>
        </w:rPr>
        <w:t>D</w:t>
      </w:r>
      <w:proofErr w:type="spellStart"/>
      <w:r w:rsidRPr="00D545D4">
        <w:rPr>
          <w:sz w:val="24"/>
          <w:szCs w:val="24"/>
        </w:rPr>
        <w:t>пт</w:t>
      </w:r>
      <w:proofErr w:type="spellEnd"/>
      <w:r w:rsidRPr="00D545D4">
        <w:rPr>
          <w:sz w:val="24"/>
          <w:szCs w:val="24"/>
        </w:rPr>
        <w:t xml:space="preserve"> </w:t>
      </w:r>
      <w:proofErr w:type="gramStart"/>
      <w:r w:rsidRPr="00D545D4">
        <w:rPr>
          <w:sz w:val="24"/>
          <w:szCs w:val="24"/>
        </w:rPr>
        <w:t xml:space="preserve">= </w:t>
      </w:r>
      <w:proofErr w:type="gramEnd"/>
      <w:r w:rsidRPr="00D545D4">
        <w:rPr>
          <w:position w:val="-8"/>
          <w:sz w:val="24"/>
          <w:szCs w:val="24"/>
        </w:rPr>
        <w:object w:dxaOrig="1140" w:dyaOrig="360">
          <v:shape id="_x0000_i1028" type="#_x0000_t75" style="width:56.65pt;height:17.8pt" o:ole="">
            <v:imagedata r:id="rId11" o:title=""/>
          </v:shape>
          <o:OLEObject Type="Embed" ProgID="Equation.3" ShapeID="_x0000_i1028" DrawAspect="Content" ObjectID="_1646302746" r:id="rId12"/>
        </w:object>
      </w:r>
      <w:r w:rsidRPr="00D545D4">
        <w:rPr>
          <w:sz w:val="24"/>
          <w:szCs w:val="24"/>
        </w:rPr>
        <w:t xml:space="preserve">, где </w:t>
      </w:r>
      <w:r w:rsidRPr="00D545D4">
        <w:rPr>
          <w:position w:val="-4"/>
          <w:sz w:val="24"/>
          <w:szCs w:val="24"/>
        </w:rPr>
        <w:object w:dxaOrig="220" w:dyaOrig="260">
          <v:shape id="_x0000_i1029" type="#_x0000_t75" style="width:11.35pt;height:12.95pt" o:ole="">
            <v:imagedata r:id="rId13" o:title=""/>
          </v:shape>
          <o:OLEObject Type="Embed" ProgID="Equation.3" ShapeID="_x0000_i1029" DrawAspect="Content" ObjectID="_1646302747" r:id="rId14"/>
        </w:object>
      </w:r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= </w:t>
      </w:r>
      <w:proofErr w:type="spellStart"/>
      <w:r w:rsidRPr="00D545D4">
        <w:rPr>
          <w:sz w:val="24"/>
          <w:szCs w:val="24"/>
        </w:rPr>
        <w:t>Хп</w:t>
      </w:r>
      <w:proofErr w:type="spellEnd"/>
      <w:r w:rsidRPr="00D545D4">
        <w:rPr>
          <w:sz w:val="24"/>
          <w:szCs w:val="24"/>
        </w:rPr>
        <w:t xml:space="preserve"> – </w:t>
      </w:r>
      <w:proofErr w:type="spellStart"/>
      <w:r w:rsidRPr="00D545D4">
        <w:rPr>
          <w:sz w:val="24"/>
          <w:szCs w:val="24"/>
        </w:rPr>
        <w:t>Хт</w:t>
      </w:r>
      <w:proofErr w:type="spellEnd"/>
      <w:r w:rsidRPr="00D545D4">
        <w:rPr>
          <w:sz w:val="24"/>
          <w:szCs w:val="24"/>
        </w:rPr>
        <w:t>;</w:t>
      </w:r>
      <w:r w:rsidRPr="00D545D4">
        <w:rPr>
          <w:position w:val="-10"/>
          <w:sz w:val="24"/>
          <w:szCs w:val="24"/>
        </w:rPr>
        <w:object w:dxaOrig="180" w:dyaOrig="340">
          <v:shape id="_x0000_i1030" type="#_x0000_t75" style="width:8.9pt;height:17pt" o:ole="">
            <v:imagedata r:id="rId15" o:title=""/>
          </v:shape>
          <o:OLEObject Type="Embed" ProgID="Equation.3" ShapeID="_x0000_i1030" DrawAspect="Content" ObjectID="_1646302748" r:id="rId16"/>
        </w:object>
      </w:r>
      <w:r w:rsidRPr="00D545D4">
        <w:rPr>
          <w:position w:val="-4"/>
          <w:sz w:val="24"/>
          <w:szCs w:val="24"/>
        </w:rPr>
        <w:object w:dxaOrig="220" w:dyaOrig="260">
          <v:shape id="_x0000_i1031" type="#_x0000_t75" style="width:11.35pt;height:12.95pt" o:ole="">
            <v:imagedata r:id="rId17" o:title=""/>
          </v:shape>
          <o:OLEObject Type="Embed" ProgID="Equation.3" ShapeID="_x0000_i1031" DrawAspect="Content" ObjectID="_1646302749" r:id="rId18"/>
        </w:object>
      </w:r>
      <w:r w:rsidRPr="00D545D4">
        <w:rPr>
          <w:sz w:val="24"/>
          <w:szCs w:val="24"/>
        </w:rPr>
        <w:t xml:space="preserve">У = </w:t>
      </w:r>
      <w:proofErr w:type="spellStart"/>
      <w:r w:rsidRPr="00D545D4">
        <w:rPr>
          <w:sz w:val="24"/>
          <w:szCs w:val="24"/>
        </w:rPr>
        <w:t>Ут</w:t>
      </w:r>
      <w:proofErr w:type="spellEnd"/>
      <w:r w:rsidRPr="00D545D4">
        <w:rPr>
          <w:sz w:val="24"/>
          <w:szCs w:val="24"/>
        </w:rPr>
        <w:t xml:space="preserve"> – </w:t>
      </w:r>
      <w:proofErr w:type="spellStart"/>
      <w:r w:rsidRPr="00D545D4">
        <w:rPr>
          <w:sz w:val="24"/>
          <w:szCs w:val="24"/>
        </w:rPr>
        <w:t>Уп</w:t>
      </w:r>
      <w:proofErr w:type="spellEnd"/>
      <w:r w:rsidRPr="00D545D4">
        <w:rPr>
          <w:sz w:val="24"/>
          <w:szCs w:val="24"/>
        </w:rPr>
        <w:t>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7.2.6  Нанесение на план оси траншеи начинают с проведения от точки</w:t>
      </w:r>
      <w:proofErr w:type="gramStart"/>
      <w:r w:rsidRPr="00D545D4">
        <w:rPr>
          <w:sz w:val="24"/>
          <w:szCs w:val="24"/>
        </w:rPr>
        <w:t xml:space="preserve"> В</w:t>
      </w:r>
      <w:proofErr w:type="gramEnd"/>
      <w:r w:rsidRPr="00D545D4">
        <w:rPr>
          <w:sz w:val="24"/>
          <w:szCs w:val="24"/>
        </w:rPr>
        <w:t xml:space="preserve"> прямой под заданным углом поворота </w:t>
      </w:r>
      <w:r w:rsidRPr="00D545D4">
        <w:rPr>
          <w:sz w:val="24"/>
          <w:szCs w:val="24"/>
        </w:rPr>
        <w:sym w:font="Symbol" w:char="F061"/>
      </w:r>
      <w:r w:rsidRPr="00D545D4">
        <w:rPr>
          <w:sz w:val="24"/>
          <w:szCs w:val="24"/>
        </w:rPr>
        <w:t xml:space="preserve">  длиной </w:t>
      </w:r>
      <w:smartTag w:uri="urn:schemas-microsoft-com:office:smarttags" w:element="metricconverter">
        <w:smartTagPr>
          <w:attr w:name="ProductID" w:val="130 м"/>
        </w:smartTagPr>
        <w:r w:rsidRPr="00D545D4">
          <w:rPr>
            <w:sz w:val="24"/>
            <w:szCs w:val="24"/>
          </w:rPr>
          <w:t>130 м</w:t>
        </w:r>
      </w:smartTag>
      <w:r w:rsidRPr="00D545D4">
        <w:rPr>
          <w:sz w:val="24"/>
          <w:szCs w:val="24"/>
        </w:rPr>
        <w:t>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7.2.7</w:t>
      </w:r>
      <w:proofErr w:type="gramStart"/>
      <w:r w:rsidRPr="00D545D4">
        <w:rPr>
          <w:sz w:val="24"/>
          <w:szCs w:val="24"/>
        </w:rPr>
        <w:t xml:space="preserve">  Д</w:t>
      </w:r>
      <w:proofErr w:type="gramEnd"/>
      <w:r w:rsidRPr="00D545D4">
        <w:rPr>
          <w:sz w:val="24"/>
          <w:szCs w:val="24"/>
        </w:rPr>
        <w:t>ля построения закругления оси а точка В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определяет точ</w:t>
      </w:r>
      <w:r w:rsidRPr="00D545D4">
        <w:rPr>
          <w:sz w:val="24"/>
          <w:szCs w:val="24"/>
        </w:rPr>
        <w:softHyphen/>
        <w:t>ки касания кривой (НК и КК) по формуле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  <w:r w:rsidRPr="00D545D4">
        <w:rPr>
          <w:position w:val="-30"/>
          <w:sz w:val="24"/>
          <w:szCs w:val="24"/>
        </w:rPr>
        <w:object w:dxaOrig="1620" w:dyaOrig="800">
          <v:shape id="_x0000_i1032" type="#_x0000_t75" style="width:66.35pt;height:32.35pt" o:ole="" fillcolor="window">
            <v:imagedata r:id="rId19" o:title=""/>
          </v:shape>
          <o:OLEObject Type="Embed" ProgID="Equation.3" ShapeID="_x0000_i1032" DrawAspect="Content" ObjectID="_1646302750" r:id="rId20"/>
        </w:objec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где</w:t>
      </w:r>
      <w:proofErr w:type="gramStart"/>
      <w:r w:rsidRPr="00D545D4">
        <w:rPr>
          <w:sz w:val="24"/>
          <w:szCs w:val="24"/>
        </w:rPr>
        <w:t xml:space="preserve"> Т</w:t>
      </w:r>
      <w:proofErr w:type="gramEnd"/>
      <w:r w:rsidRPr="00D545D4">
        <w:rPr>
          <w:sz w:val="24"/>
          <w:szCs w:val="24"/>
        </w:rPr>
        <w:t xml:space="preserve"> - тангенс кривой (расстояние от точки поворота до точек НК и КК).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7.2.8</w:t>
      </w:r>
      <w:proofErr w:type="gramStart"/>
      <w:r w:rsidRPr="00D545D4">
        <w:rPr>
          <w:sz w:val="24"/>
          <w:szCs w:val="24"/>
        </w:rPr>
        <w:t xml:space="preserve">  О</w:t>
      </w:r>
      <w:proofErr w:type="gramEnd"/>
      <w:r w:rsidRPr="00D545D4">
        <w:rPr>
          <w:sz w:val="24"/>
          <w:szCs w:val="24"/>
        </w:rPr>
        <w:t xml:space="preserve">тложив на прямых участках оси от В значения Т и обозначив на оси эти точки их индексами, проводят дугу </w:t>
      </w:r>
      <w:r w:rsidRPr="00D545D4">
        <w:rPr>
          <w:sz w:val="24"/>
          <w:szCs w:val="24"/>
          <w:lang w:val="en-US"/>
        </w:rPr>
        <w:t>R</w:t>
      </w:r>
      <w:r w:rsidRPr="00D545D4">
        <w:rPr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25 м"/>
        </w:smartTagPr>
        <w:r w:rsidRPr="00D545D4">
          <w:rPr>
            <w:sz w:val="24"/>
            <w:szCs w:val="24"/>
          </w:rPr>
          <w:t>25 м</w:t>
        </w:r>
      </w:smartTag>
      <w:r w:rsidRPr="00D545D4">
        <w:rPr>
          <w:sz w:val="24"/>
          <w:szCs w:val="24"/>
        </w:rPr>
        <w:t xml:space="preserve">, определяют ее длину </w:t>
      </w:r>
      <w:r w:rsidRPr="00D545D4">
        <w:rPr>
          <w:i/>
          <w:sz w:val="24"/>
          <w:szCs w:val="24"/>
          <w:lang w:val="en-US" w:eastAsia="ko-KR"/>
        </w:rPr>
        <w:t>l</w:t>
      </w:r>
      <w:r w:rsidRPr="00D545D4">
        <w:rPr>
          <w:sz w:val="24"/>
          <w:szCs w:val="24"/>
        </w:rPr>
        <w:t xml:space="preserve"> по формуле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  <w:lang w:eastAsia="ko-KR"/>
        </w:rPr>
      </w:pPr>
      <w:r w:rsidRPr="00D545D4">
        <w:rPr>
          <w:position w:val="-30"/>
          <w:sz w:val="24"/>
          <w:szCs w:val="24"/>
          <w:lang w:val="en-US"/>
        </w:rPr>
        <w:object w:dxaOrig="1219" w:dyaOrig="800">
          <v:shape id="_x0000_i1033" type="#_x0000_t75" style="width:44.5pt;height:29.1pt" o:ole="" fillcolor="window">
            <v:imagedata r:id="rId21" o:title=""/>
          </v:shape>
          <o:OLEObject Type="Embed" ProgID="Equation.3" ShapeID="_x0000_i1033" DrawAspect="Content" ObjectID="_1646302751" r:id="rId22"/>
        </w:object>
      </w:r>
      <w:r w:rsidRPr="00D545D4">
        <w:rPr>
          <w:sz w:val="24"/>
          <w:szCs w:val="24"/>
        </w:rPr>
        <w:t xml:space="preserve"> </w:t>
      </w:r>
      <w:proofErr w:type="gramStart"/>
      <w:r w:rsidRPr="00D545D4">
        <w:rPr>
          <w:sz w:val="24"/>
          <w:szCs w:val="24"/>
          <w:lang w:eastAsia="ko-KR"/>
        </w:rPr>
        <w:t>м</w:t>
      </w:r>
      <w:proofErr w:type="gramEnd"/>
      <w:r w:rsidRPr="00D545D4">
        <w:rPr>
          <w:sz w:val="24"/>
          <w:szCs w:val="24"/>
          <w:lang w:eastAsia="ko-KR"/>
        </w:rPr>
        <w:t>,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  <w:lang w:eastAsia="ko-KR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и проводят на плане штрихпунктирной линией красного цвета ось траншеи.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7.2.9  Параллельно оси сплошными линиями красного цвета прово</w:t>
      </w:r>
      <w:r w:rsidRPr="00D545D4">
        <w:rPr>
          <w:sz w:val="24"/>
          <w:szCs w:val="24"/>
        </w:rPr>
        <w:softHyphen/>
        <w:t>дят границы дна (подошвы) траншеи на всю ее проектную длину.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7.2.10 От точки А через каждые </w:t>
      </w:r>
      <w:smartTag w:uri="urn:schemas-microsoft-com:office:smarttags" w:element="metricconverter">
        <w:smartTagPr>
          <w:attr w:name="ProductID" w:val="30 м"/>
        </w:smartTagPr>
        <w:r w:rsidRPr="00D545D4">
          <w:rPr>
            <w:sz w:val="24"/>
            <w:szCs w:val="24"/>
          </w:rPr>
          <w:t>30 м</w:t>
        </w:r>
      </w:smartTag>
      <w:r w:rsidRPr="00D545D4">
        <w:rPr>
          <w:sz w:val="24"/>
          <w:szCs w:val="24"/>
        </w:rPr>
        <w:t xml:space="preserve"> по оси траншеи отмечают пикетные точки, нумеруют их (</w:t>
      </w:r>
      <w:r w:rsidRPr="00D545D4">
        <w:rPr>
          <w:sz w:val="24"/>
          <w:szCs w:val="24"/>
          <w:lang w:val="en-US"/>
        </w:rPr>
        <w:t>I</w:t>
      </w:r>
      <w:r w:rsidRPr="00D545D4">
        <w:rPr>
          <w:sz w:val="24"/>
          <w:szCs w:val="24"/>
        </w:rPr>
        <w:t xml:space="preserve">, 2, ..., </w:t>
      </w:r>
      <w:r w:rsidRPr="00D545D4">
        <w:rPr>
          <w:sz w:val="24"/>
          <w:szCs w:val="24"/>
          <w:lang w:val="en-US"/>
        </w:rPr>
        <w:t>n</w:t>
      </w:r>
      <w:proofErr w:type="gramStart"/>
      <w:r w:rsidRPr="00D545D4">
        <w:rPr>
          <w:sz w:val="24"/>
          <w:szCs w:val="24"/>
        </w:rPr>
        <w:t xml:space="preserve"> )</w:t>
      </w:r>
      <w:proofErr w:type="gramEnd"/>
      <w:r w:rsidRPr="00D545D4">
        <w:rPr>
          <w:sz w:val="24"/>
          <w:szCs w:val="24"/>
        </w:rPr>
        <w:t xml:space="preserve"> и подписывают крас</w:t>
      </w:r>
      <w:r w:rsidRPr="00D545D4">
        <w:rPr>
          <w:sz w:val="24"/>
          <w:szCs w:val="24"/>
        </w:rPr>
        <w:softHyphen/>
        <w:t>ным цветом около каждого пикета его номер и высотную отметку, вы</w:t>
      </w:r>
      <w:r w:rsidRPr="00D545D4">
        <w:rPr>
          <w:sz w:val="24"/>
          <w:szCs w:val="24"/>
        </w:rPr>
        <w:softHyphen/>
        <w:t>числив ее по формуле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i/>
          <w:sz w:val="24"/>
          <w:szCs w:val="24"/>
        </w:rPr>
      </w:pPr>
      <w:r w:rsidRPr="00D545D4">
        <w:rPr>
          <w:i/>
          <w:sz w:val="24"/>
          <w:szCs w:val="24"/>
          <w:lang w:val="en-US"/>
        </w:rPr>
        <w:t>Z</w:t>
      </w:r>
      <w:r w:rsidRPr="00D545D4">
        <w:rPr>
          <w:i/>
          <w:sz w:val="24"/>
          <w:szCs w:val="24"/>
          <w:vertAlign w:val="subscript"/>
          <w:lang w:val="en-US"/>
        </w:rPr>
        <w:t>n</w:t>
      </w:r>
      <w:r w:rsidRPr="00D545D4">
        <w:rPr>
          <w:i/>
          <w:sz w:val="24"/>
          <w:szCs w:val="24"/>
        </w:rPr>
        <w:t xml:space="preserve"> = </w:t>
      </w:r>
      <w:r w:rsidRPr="00D545D4">
        <w:rPr>
          <w:i/>
          <w:sz w:val="24"/>
          <w:szCs w:val="24"/>
          <w:lang w:val="en-US"/>
        </w:rPr>
        <w:t>Z</w:t>
      </w:r>
      <w:r w:rsidRPr="00D545D4">
        <w:rPr>
          <w:i/>
          <w:sz w:val="24"/>
          <w:szCs w:val="24"/>
        </w:rPr>
        <w:t xml:space="preserve"> + </w:t>
      </w:r>
      <w:r w:rsidRPr="00D545D4">
        <w:rPr>
          <w:i/>
          <w:sz w:val="24"/>
          <w:szCs w:val="24"/>
          <w:lang w:val="en-US"/>
        </w:rPr>
        <w:t>d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val="en-US"/>
        </w:rPr>
        <w:sym w:font="Symbol" w:char="F0D7"/>
      </w:r>
      <w:r w:rsidRPr="00D545D4">
        <w:rPr>
          <w:i/>
          <w:sz w:val="24"/>
          <w:szCs w:val="24"/>
        </w:rPr>
        <w:t xml:space="preserve"> </w:t>
      </w:r>
      <w:proofErr w:type="spellStart"/>
      <w:proofErr w:type="gramStart"/>
      <w:r w:rsidRPr="00D545D4">
        <w:rPr>
          <w:i/>
          <w:sz w:val="24"/>
          <w:szCs w:val="24"/>
          <w:lang w:val="en-US"/>
        </w:rPr>
        <w:t>i</w:t>
      </w:r>
      <w:proofErr w:type="spellEnd"/>
      <w:r w:rsidRPr="00D545D4">
        <w:rPr>
          <w:i/>
          <w:sz w:val="24"/>
          <w:szCs w:val="24"/>
        </w:rPr>
        <w:t xml:space="preserve"> ,</w:t>
      </w:r>
      <w:proofErr w:type="gramEnd"/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где     </w:t>
      </w:r>
      <w:r w:rsidRPr="00D545D4">
        <w:rPr>
          <w:i/>
          <w:sz w:val="24"/>
          <w:szCs w:val="24"/>
          <w:lang w:val="en-US"/>
        </w:rPr>
        <w:t>d</w:t>
      </w:r>
      <w:r w:rsidRPr="00D545D4">
        <w:rPr>
          <w:i/>
          <w:sz w:val="24"/>
          <w:szCs w:val="24"/>
        </w:rPr>
        <w:t xml:space="preserve"> - </w:t>
      </w:r>
      <w:r w:rsidRPr="00D545D4">
        <w:rPr>
          <w:sz w:val="24"/>
          <w:szCs w:val="24"/>
        </w:rPr>
        <w:t xml:space="preserve">расстояние точки   </w:t>
      </w:r>
      <w:proofErr w:type="spellStart"/>
      <w:proofErr w:type="gramStart"/>
      <w:r w:rsidRPr="00D545D4">
        <w:rPr>
          <w:i/>
          <w:sz w:val="24"/>
          <w:szCs w:val="24"/>
        </w:rPr>
        <w:t>п</w:t>
      </w:r>
      <w:proofErr w:type="spellEnd"/>
      <w:proofErr w:type="gramEnd"/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 xml:space="preserve">от начало траншеи   (т. А); </w:t>
      </w:r>
      <w:proofErr w:type="spellStart"/>
      <w:r w:rsidRPr="00D545D4">
        <w:rPr>
          <w:sz w:val="24"/>
          <w:szCs w:val="24"/>
          <w:lang w:val="en-US"/>
        </w:rPr>
        <w:t>i</w:t>
      </w:r>
      <w:proofErr w:type="spellEnd"/>
      <w:r w:rsidRPr="00D545D4">
        <w:rPr>
          <w:sz w:val="24"/>
          <w:szCs w:val="24"/>
        </w:rPr>
        <w:t xml:space="preserve"> - уклон траншеи (-0,040).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7.2.10</w:t>
      </w:r>
      <w:proofErr w:type="gramStart"/>
      <w:r w:rsidRPr="00D545D4">
        <w:rPr>
          <w:sz w:val="24"/>
          <w:szCs w:val="24"/>
        </w:rPr>
        <w:t xml:space="preserve"> С</w:t>
      </w:r>
      <w:proofErr w:type="gramEnd"/>
      <w:r w:rsidRPr="00D545D4">
        <w:rPr>
          <w:sz w:val="24"/>
          <w:szCs w:val="24"/>
        </w:rPr>
        <w:t xml:space="preserve"> учетом рельефа по  </w:t>
      </w:r>
      <w:r w:rsidRPr="00D545D4">
        <w:rPr>
          <w:sz w:val="24"/>
          <w:szCs w:val="24"/>
          <w:lang w:eastAsia="ko-KR"/>
        </w:rPr>
        <w:t>пикетным</w:t>
      </w:r>
      <w:r w:rsidRPr="00D545D4">
        <w:rPr>
          <w:sz w:val="24"/>
          <w:szCs w:val="24"/>
        </w:rPr>
        <w:t xml:space="preserve"> точкам строят в масштабе плана продольный разрез по оси траншей, приняв за условный горизонт отметку точки А. Для каждого пикета определяют глубину за</w:t>
      </w:r>
      <w:r w:rsidRPr="00D545D4">
        <w:rPr>
          <w:sz w:val="24"/>
          <w:szCs w:val="24"/>
        </w:rPr>
        <w:softHyphen/>
        <w:t>ложения дна траншеи как разницу между отметкой поверхности и отметкой дна траншеи и подписывают ее на профиле.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7.2.11</w:t>
      </w:r>
      <w:proofErr w:type="gramStart"/>
      <w:r w:rsidRPr="00D545D4">
        <w:rPr>
          <w:sz w:val="24"/>
          <w:szCs w:val="24"/>
        </w:rPr>
        <w:t xml:space="preserve"> Н</w:t>
      </w:r>
      <w:proofErr w:type="gramEnd"/>
      <w:r w:rsidRPr="00D545D4">
        <w:rPr>
          <w:sz w:val="24"/>
          <w:szCs w:val="24"/>
        </w:rPr>
        <w:t>а плане через пикетажные точки проводят линии разрезов, перпендикулярные оси траншеи, и по этим линиям на отдельном лис</w:t>
      </w:r>
      <w:r w:rsidRPr="00D545D4">
        <w:rPr>
          <w:sz w:val="24"/>
          <w:szCs w:val="24"/>
        </w:rPr>
        <w:softHyphen/>
        <w:t>те миллиметровой бумаги в масштабе плана строят вертикальные се</w:t>
      </w:r>
      <w:r w:rsidRPr="00D545D4">
        <w:rPr>
          <w:sz w:val="24"/>
          <w:szCs w:val="24"/>
        </w:rPr>
        <w:softHyphen/>
        <w:t>чения земной поверхности, приняв за условный горизонт величину отметки точки А.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7.2.12</w:t>
      </w:r>
      <w:proofErr w:type="gramStart"/>
      <w:r w:rsidRPr="00D545D4">
        <w:rPr>
          <w:sz w:val="24"/>
          <w:szCs w:val="24"/>
        </w:rPr>
        <w:t xml:space="preserve"> Д</w:t>
      </w:r>
      <w:proofErr w:type="gramEnd"/>
      <w:r w:rsidRPr="00D545D4">
        <w:rPr>
          <w:sz w:val="24"/>
          <w:szCs w:val="24"/>
        </w:rPr>
        <w:t>ля построения поперечных сечений проектируемой траншеи на сечениях поверхности по линиям условного горизонта от нанесен</w:t>
      </w:r>
      <w:r w:rsidRPr="00D545D4">
        <w:rPr>
          <w:sz w:val="24"/>
          <w:szCs w:val="24"/>
        </w:rPr>
        <w:softHyphen/>
        <w:t>ной на ней пикетной точки отмечают границы подошвы траншеи, от которых под углом, равным углу откоса бортов, проводят прямые линии до пересечения с линией земной поверхности. Полученная фи</w:t>
      </w:r>
      <w:r w:rsidRPr="00D545D4">
        <w:rPr>
          <w:sz w:val="24"/>
          <w:szCs w:val="24"/>
        </w:rPr>
        <w:softHyphen/>
        <w:t>гура представляет собой искомое сечение.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7.2.13 Точки выхода бортов траншеи на поверхность (пересечение линий откосов с профилем рельефа) переносят по линии разрезов на план и, соединив их прямыми линиями, строят границы бортов проек</w:t>
      </w:r>
      <w:r w:rsidRPr="00D545D4">
        <w:rPr>
          <w:sz w:val="24"/>
          <w:szCs w:val="24"/>
        </w:rPr>
        <w:softHyphen/>
        <w:t>тируемой траншеи. Борта траншеи обозначают на плане соответствую</w:t>
      </w:r>
      <w:r w:rsidRPr="00D545D4">
        <w:rPr>
          <w:sz w:val="24"/>
          <w:szCs w:val="24"/>
        </w:rPr>
        <w:softHyphen/>
        <w:t>щим условным знаком красного цвета.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7.2.14 Планиметром или точечной палеткой определяют величины площадей поперечных сечений </w:t>
      </w:r>
      <w:proofErr w:type="gramStart"/>
      <w:r w:rsidRPr="00D545D4">
        <w:rPr>
          <w:sz w:val="24"/>
          <w:szCs w:val="24"/>
        </w:rPr>
        <w:t xml:space="preserve">( </w:t>
      </w:r>
      <w:proofErr w:type="gramEnd"/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</w:rPr>
        <w:t>П</w:t>
      </w:r>
      <w:r w:rsidRPr="00D545D4">
        <w:rPr>
          <w:sz w:val="24"/>
          <w:szCs w:val="24"/>
        </w:rPr>
        <w:t>), полученных в п. 2.12, и вычис</w:t>
      </w:r>
      <w:r w:rsidRPr="00D545D4">
        <w:rPr>
          <w:sz w:val="24"/>
          <w:szCs w:val="24"/>
        </w:rPr>
        <w:softHyphen/>
        <w:t xml:space="preserve">ляют общий объем земляных работ  </w:t>
      </w:r>
      <w:r w:rsidRPr="00D545D4">
        <w:rPr>
          <w:sz w:val="24"/>
          <w:szCs w:val="24"/>
          <w:lang w:val="en-US"/>
        </w:rPr>
        <w:t>V</w:t>
      </w:r>
      <w:r w:rsidRPr="00D545D4">
        <w:rPr>
          <w:sz w:val="24"/>
          <w:szCs w:val="24"/>
          <w:vertAlign w:val="subscript"/>
        </w:rPr>
        <w:t>общ</w:t>
      </w:r>
      <w:r w:rsidRPr="00D545D4">
        <w:rPr>
          <w:sz w:val="24"/>
          <w:szCs w:val="24"/>
        </w:rPr>
        <w:t xml:space="preserve">  </w:t>
      </w:r>
      <w:r w:rsidRPr="00D545D4">
        <w:rPr>
          <w:sz w:val="24"/>
          <w:szCs w:val="24"/>
          <w:lang w:val="en-US"/>
        </w:rPr>
        <w:t>no</w:t>
      </w:r>
      <w:r w:rsidRPr="00D545D4">
        <w:rPr>
          <w:sz w:val="24"/>
          <w:szCs w:val="24"/>
        </w:rPr>
        <w:t xml:space="preserve"> формуле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  <w:vertAlign w:val="subscript"/>
        </w:rPr>
      </w:pPr>
      <w:r w:rsidRPr="00D545D4">
        <w:rPr>
          <w:sz w:val="24"/>
          <w:szCs w:val="24"/>
          <w:lang w:val="en-US"/>
        </w:rPr>
        <w:t>V</w:t>
      </w:r>
      <w:proofErr w:type="spellStart"/>
      <w:r w:rsidRPr="00D545D4">
        <w:rPr>
          <w:sz w:val="24"/>
          <w:szCs w:val="24"/>
          <w:vertAlign w:val="subscript"/>
        </w:rPr>
        <w:t>общ</w:t>
      </w:r>
      <w:r w:rsidRPr="00D545D4">
        <w:rPr>
          <w:sz w:val="24"/>
          <w:szCs w:val="24"/>
        </w:rPr>
        <w:t>=</w:t>
      </w:r>
      <w:proofErr w:type="spellEnd"/>
      <w:r w:rsidRPr="00D545D4">
        <w:rPr>
          <w:sz w:val="24"/>
          <w:szCs w:val="24"/>
          <w:lang w:val="en-US"/>
        </w:rPr>
        <w:sym w:font="Symbol" w:char="F0E5"/>
      </w:r>
      <w:proofErr w:type="spellStart"/>
      <w:r w:rsidRPr="00D545D4">
        <w:rPr>
          <w:sz w:val="24"/>
          <w:szCs w:val="24"/>
          <w:lang w:val="en-US"/>
        </w:rPr>
        <w:t>V</w:t>
      </w:r>
      <w:r w:rsidRPr="00D545D4">
        <w:rPr>
          <w:sz w:val="24"/>
          <w:szCs w:val="24"/>
          <w:vertAlign w:val="subscript"/>
          <w:lang w:val="en-US"/>
        </w:rPr>
        <w:t>n</w:t>
      </w:r>
      <w:proofErr w:type="spellEnd"/>
    </w:p>
    <w:p w:rsidR="000C7EFD" w:rsidRPr="00D545D4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  <w:vertAlign w:val="subscript"/>
          <w:lang w:eastAsia="ko-KR"/>
        </w:rPr>
      </w:pPr>
    </w:p>
    <w:p w:rsidR="000C7EFD" w:rsidRPr="00D545D4" w:rsidRDefault="000C7EFD" w:rsidP="000C7EFD">
      <w:pPr>
        <w:pStyle w:val="Normal"/>
        <w:shd w:val="clear" w:color="auto" w:fill="FFFFFF"/>
        <w:tabs>
          <w:tab w:val="left" w:pos="9333"/>
        </w:tabs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где  </w:t>
      </w:r>
      <w:proofErr w:type="spellStart"/>
      <w:r w:rsidRPr="00D545D4">
        <w:rPr>
          <w:sz w:val="24"/>
          <w:szCs w:val="24"/>
          <w:lang w:val="en-US"/>
        </w:rPr>
        <w:t>V</w:t>
      </w:r>
      <w:r w:rsidRPr="00D545D4">
        <w:rPr>
          <w:sz w:val="24"/>
          <w:szCs w:val="24"/>
          <w:vertAlign w:val="subscript"/>
          <w:lang w:val="en-US"/>
        </w:rPr>
        <w:t>n</w:t>
      </w:r>
      <w:proofErr w:type="spellEnd"/>
      <w:r w:rsidRPr="00D545D4">
        <w:rPr>
          <w:sz w:val="24"/>
          <w:szCs w:val="24"/>
        </w:rPr>
        <w:t xml:space="preserve"> =  </w:t>
      </w:r>
      <w:r w:rsidRPr="00D545D4">
        <w:rPr>
          <w:b/>
          <w:i/>
          <w:position w:val="-30"/>
          <w:sz w:val="24"/>
          <w:szCs w:val="24"/>
          <w:lang w:val="en-US"/>
        </w:rPr>
        <w:object w:dxaOrig="2060" w:dyaOrig="800">
          <v:shape id="_x0000_i1034" type="#_x0000_t75" style="width:74.45pt;height:29.1pt" o:ole="" fillcolor="window">
            <v:imagedata r:id="rId23" o:title=""/>
          </v:shape>
          <o:OLEObject Type="Embed" ProgID="Equation.3" ShapeID="_x0000_i1034" DrawAspect="Content" ObjectID="_1646302752" r:id="rId24"/>
        </w:object>
      </w:r>
      <w:r w:rsidRPr="00D545D4">
        <w:rPr>
          <w:sz w:val="24"/>
          <w:szCs w:val="24"/>
        </w:rPr>
        <w:t xml:space="preserve">   </w:t>
      </w:r>
      <w:r w:rsidRPr="00D545D4">
        <w:rPr>
          <w:sz w:val="24"/>
          <w:szCs w:val="24"/>
          <w:lang w:eastAsia="ko-KR"/>
        </w:rPr>
        <w:t xml:space="preserve">если </w:t>
      </w:r>
      <w:proofErr w:type="gramStart"/>
      <w:r w:rsidRPr="00D545D4">
        <w:rPr>
          <w:sz w:val="24"/>
          <w:szCs w:val="24"/>
          <w:lang w:val="en-US" w:eastAsia="ko-KR"/>
        </w:rPr>
        <w:t>S</w:t>
      </w:r>
      <w:proofErr w:type="gramEnd"/>
      <w:r w:rsidRPr="00D545D4">
        <w:rPr>
          <w:sz w:val="24"/>
          <w:szCs w:val="24"/>
          <w:vertAlign w:val="subscript"/>
          <w:lang w:eastAsia="ko-KR"/>
        </w:rPr>
        <w:t>П</w:t>
      </w:r>
      <w:r w:rsidRPr="00D545D4">
        <w:rPr>
          <w:sz w:val="24"/>
          <w:szCs w:val="24"/>
          <w:lang w:eastAsia="ko-KR"/>
        </w:rPr>
        <w:t xml:space="preserve"> и </w:t>
      </w:r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eastAsia="ko-KR"/>
        </w:rPr>
        <w:t>П-1</w:t>
      </w:r>
      <w:r w:rsidRPr="00D545D4">
        <w:rPr>
          <w:sz w:val="24"/>
          <w:szCs w:val="24"/>
        </w:rPr>
        <w:t xml:space="preserve"> отличаются друг  от друга не более чем на 40% , и в остальных случаях,</w:t>
      </w:r>
    </w:p>
    <w:p w:rsidR="000C7EFD" w:rsidRPr="00D545D4" w:rsidRDefault="000C7EFD" w:rsidP="000C7EFD">
      <w:pPr>
        <w:pStyle w:val="Normal"/>
        <w:shd w:val="clear" w:color="auto" w:fill="FFFFFF"/>
        <w:tabs>
          <w:tab w:val="left" w:pos="9333"/>
        </w:tabs>
        <w:ind w:firstLine="454"/>
        <w:jc w:val="center"/>
        <w:rPr>
          <w:sz w:val="24"/>
          <w:szCs w:val="24"/>
        </w:rPr>
      </w:pPr>
      <w:r w:rsidRPr="00D545D4">
        <w:rPr>
          <w:position w:val="-30"/>
          <w:sz w:val="24"/>
          <w:szCs w:val="24"/>
        </w:rPr>
        <w:object w:dxaOrig="4280" w:dyaOrig="800">
          <v:shape id="_x0000_i1035" type="#_x0000_t75" style="width:132.65pt;height:25.1pt" o:ole="" fillcolor="window">
            <v:imagedata r:id="rId25" o:title=""/>
          </v:shape>
          <o:OLEObject Type="Embed" ProgID="Equation.3" ShapeID="_x0000_i1035" DrawAspect="Content" ObjectID="_1646302753" r:id="rId26"/>
        </w:object>
      </w:r>
    </w:p>
    <w:p w:rsidR="000C7EFD" w:rsidRPr="00D545D4" w:rsidRDefault="000C7EFD" w:rsidP="000C7EFD">
      <w:pPr>
        <w:pStyle w:val="Normal"/>
        <w:shd w:val="clear" w:color="auto" w:fill="FFFFFF"/>
        <w:tabs>
          <w:tab w:val="left" w:pos="9333"/>
        </w:tabs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tabs>
          <w:tab w:val="left" w:pos="9333"/>
        </w:tabs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где  </w:t>
      </w:r>
      <w:r w:rsidRPr="00D545D4">
        <w:rPr>
          <w:sz w:val="24"/>
          <w:szCs w:val="24"/>
          <w:lang w:val="en-US"/>
        </w:rPr>
        <w:t>L</w:t>
      </w:r>
      <w:r w:rsidRPr="00D545D4">
        <w:rPr>
          <w:sz w:val="24"/>
          <w:szCs w:val="24"/>
        </w:rPr>
        <w:t xml:space="preserve"> - расстояние между смежными сече</w:t>
      </w:r>
      <w:r w:rsidRPr="00D545D4">
        <w:rPr>
          <w:sz w:val="24"/>
          <w:szCs w:val="24"/>
        </w:rPr>
        <w:softHyphen/>
        <w:t xml:space="preserve">ниями,  </w:t>
      </w:r>
      <w:proofErr w:type="gramStart"/>
      <w:r w:rsidRPr="00D545D4">
        <w:rPr>
          <w:sz w:val="24"/>
          <w:szCs w:val="24"/>
        </w:rPr>
        <w:t>м</w:t>
      </w:r>
      <w:proofErr w:type="gramEnd"/>
      <w:r w:rsidRPr="00D545D4">
        <w:rPr>
          <w:sz w:val="24"/>
          <w:szCs w:val="24"/>
        </w:rPr>
        <w:t>;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D545D4">
        <w:rPr>
          <w:sz w:val="24"/>
          <w:szCs w:val="24"/>
          <w:lang w:eastAsia="ko-KR"/>
        </w:rPr>
        <w:t xml:space="preserve">       </w:t>
      </w:r>
      <w:proofErr w:type="gramStart"/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eastAsia="ko-KR"/>
        </w:rPr>
        <w:t>П</w:t>
      </w:r>
      <w:r w:rsidRPr="00D545D4">
        <w:rPr>
          <w:sz w:val="24"/>
          <w:szCs w:val="24"/>
          <w:lang w:eastAsia="ko-KR"/>
        </w:rPr>
        <w:t xml:space="preserve"> ,</w:t>
      </w:r>
      <w:proofErr w:type="gramEnd"/>
      <w:r w:rsidRPr="00D545D4">
        <w:rPr>
          <w:sz w:val="24"/>
          <w:szCs w:val="24"/>
          <w:lang w:eastAsia="ko-KR"/>
        </w:rPr>
        <w:t xml:space="preserve"> </w:t>
      </w:r>
      <w:r w:rsidRPr="00D545D4">
        <w:rPr>
          <w:sz w:val="24"/>
          <w:szCs w:val="24"/>
          <w:lang w:val="en-US" w:eastAsia="ko-KR"/>
        </w:rPr>
        <w:t>S</w:t>
      </w:r>
      <w:r w:rsidRPr="00D545D4">
        <w:rPr>
          <w:sz w:val="24"/>
          <w:szCs w:val="24"/>
          <w:vertAlign w:val="subscript"/>
          <w:lang w:eastAsia="ko-KR"/>
        </w:rPr>
        <w:t>П-1</w:t>
      </w:r>
      <w:r w:rsidRPr="00D545D4">
        <w:rPr>
          <w:sz w:val="24"/>
          <w:szCs w:val="24"/>
          <w:lang w:eastAsia="ko-KR"/>
        </w:rPr>
        <w:t xml:space="preserve"> - </w:t>
      </w:r>
      <w:r w:rsidRPr="00D545D4">
        <w:rPr>
          <w:sz w:val="24"/>
          <w:szCs w:val="24"/>
        </w:rPr>
        <w:t>площади смежных сечений.</w:t>
      </w: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D545D4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C87425" w:rsidRDefault="000C7EFD" w:rsidP="000C7EFD">
      <w:pPr>
        <w:pStyle w:val="Normal"/>
        <w:shd w:val="clear" w:color="auto" w:fill="FFFFFF"/>
        <w:jc w:val="center"/>
        <w:rPr>
          <w:b/>
          <w:sz w:val="24"/>
          <w:szCs w:val="24"/>
        </w:rPr>
      </w:pPr>
      <w:r w:rsidRPr="00C87425">
        <w:rPr>
          <w:b/>
          <w:sz w:val="24"/>
          <w:szCs w:val="24"/>
        </w:rPr>
        <w:lastRenderedPageBreak/>
        <w:t>Проект трассы выездной траншеи (продолжение лабораторной работы № 7)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7.1 Исходные данные.</w:t>
      </w:r>
      <w:r w:rsidRPr="00C87425">
        <w:rPr>
          <w:b/>
          <w:sz w:val="24"/>
          <w:szCs w:val="24"/>
        </w:rPr>
        <w:t xml:space="preserve"> </w:t>
      </w:r>
      <w:r w:rsidRPr="00C87425">
        <w:rPr>
          <w:sz w:val="24"/>
          <w:szCs w:val="24"/>
        </w:rPr>
        <w:t xml:space="preserve">  </w:t>
      </w:r>
      <w:proofErr w:type="gramStart"/>
      <w:r w:rsidRPr="00C87425">
        <w:rPr>
          <w:sz w:val="24"/>
          <w:szCs w:val="24"/>
        </w:rPr>
        <w:t>Высота почвенного отвала, имеющего форму прямоугольной усе</w:t>
      </w:r>
      <w:r w:rsidRPr="00C87425">
        <w:rPr>
          <w:sz w:val="24"/>
          <w:szCs w:val="24"/>
        </w:rPr>
        <w:softHyphen/>
        <w:t xml:space="preserve">ченной пирамиды с площадью нижнего основания в 2 раза большей верхнего, равна 4,0м + 0,2м </w:t>
      </w:r>
      <w:proofErr w:type="spellStart"/>
      <w:r w:rsidRPr="00C87425">
        <w:rPr>
          <w:sz w:val="24"/>
          <w:szCs w:val="24"/>
        </w:rPr>
        <w:t>х</w:t>
      </w:r>
      <w:proofErr w:type="spellEnd"/>
      <w:r w:rsidRPr="00C87425">
        <w:rPr>
          <w:sz w:val="24"/>
          <w:szCs w:val="24"/>
        </w:rPr>
        <w:t xml:space="preserve"> N.</w:t>
      </w:r>
      <w:proofErr w:type="gramEnd"/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i/>
          <w:sz w:val="24"/>
          <w:szCs w:val="24"/>
        </w:rPr>
      </w:pPr>
      <w:r w:rsidRPr="00C87425">
        <w:rPr>
          <w:sz w:val="24"/>
          <w:szCs w:val="24"/>
        </w:rPr>
        <w:t>Мощность почвенного слоя в пределах траншеи принять постоян</w:t>
      </w:r>
      <w:r w:rsidRPr="00C87425">
        <w:rPr>
          <w:sz w:val="24"/>
          <w:szCs w:val="24"/>
        </w:rPr>
        <w:softHyphen/>
        <w:t xml:space="preserve">ной и равной </w:t>
      </w:r>
      <w:smartTag w:uri="urn:schemas-microsoft-com:office:smarttags" w:element="metricconverter">
        <w:smartTagPr>
          <w:attr w:name="ProductID" w:val="0,7 м"/>
        </w:smartTagPr>
        <w:r w:rsidRPr="00C87425">
          <w:rPr>
            <w:sz w:val="24"/>
            <w:szCs w:val="24"/>
          </w:rPr>
          <w:t>0,7 м</w:t>
        </w:r>
      </w:smartTag>
      <w:r w:rsidRPr="00C87425">
        <w:rPr>
          <w:i/>
          <w:sz w:val="24"/>
          <w:szCs w:val="24"/>
        </w:rPr>
        <w:t>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Требуется: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1) Определить объем почвенного отвала (</w:t>
      </w:r>
      <w:proofErr w:type="gramStart"/>
      <w:r w:rsidRPr="00C87425">
        <w:rPr>
          <w:sz w:val="24"/>
          <w:szCs w:val="24"/>
          <w:lang w:val="en-US" w:eastAsia="ko-KR"/>
        </w:rPr>
        <w:t>V</w:t>
      </w:r>
      <w:proofErr w:type="gramEnd"/>
      <w:r w:rsidRPr="00C87425">
        <w:rPr>
          <w:sz w:val="24"/>
          <w:szCs w:val="24"/>
          <w:vertAlign w:val="subscript"/>
          <w:lang w:eastAsia="ko-KR"/>
        </w:rPr>
        <w:t>П</w:t>
      </w:r>
      <w:r w:rsidRPr="00C87425">
        <w:rPr>
          <w:sz w:val="24"/>
          <w:szCs w:val="24"/>
        </w:rPr>
        <w:t>) приняв его равным объему почвенного слоя, срезаемого при проходке траншеи;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2) Определить величину площади, занимаемой почвенным отвалом и нанести границу отвала на план в районе точки</w:t>
      </w:r>
      <w:proofErr w:type="gramStart"/>
      <w:r w:rsidRPr="00C87425">
        <w:rPr>
          <w:sz w:val="24"/>
          <w:szCs w:val="24"/>
        </w:rPr>
        <w:t xml:space="preserve"> Д</w:t>
      </w:r>
      <w:proofErr w:type="gramEnd"/>
      <w:r w:rsidRPr="00C87425">
        <w:rPr>
          <w:sz w:val="24"/>
          <w:szCs w:val="24"/>
        </w:rPr>
        <w:t>;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3) Определить объемы земляных работ при планировке основания отвала;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rPr>
          <w:sz w:val="24"/>
          <w:szCs w:val="24"/>
        </w:rPr>
      </w:pPr>
      <w:r w:rsidRPr="00C87425">
        <w:rPr>
          <w:sz w:val="24"/>
          <w:szCs w:val="24"/>
        </w:rPr>
        <w:t>4) Между точками</w:t>
      </w:r>
      <w:proofErr w:type="gramStart"/>
      <w:r w:rsidRPr="00C87425">
        <w:rPr>
          <w:sz w:val="24"/>
          <w:szCs w:val="24"/>
        </w:rPr>
        <w:t xml:space="preserve"> А</w:t>
      </w:r>
      <w:proofErr w:type="gramEnd"/>
      <w:r w:rsidRPr="00C87425">
        <w:rPr>
          <w:sz w:val="24"/>
          <w:szCs w:val="24"/>
        </w:rPr>
        <w:t xml:space="preserve"> и Д запроектировать трассу с уклоном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rPr>
          <w:b/>
          <w:sz w:val="24"/>
          <w:szCs w:val="24"/>
        </w:rPr>
      </w:pPr>
      <w:proofErr w:type="spellStart"/>
      <w:r w:rsidRPr="00C87425">
        <w:rPr>
          <w:sz w:val="24"/>
          <w:szCs w:val="24"/>
          <w:lang w:val="en-US" w:eastAsia="ko-KR"/>
        </w:rPr>
        <w:t>i</w:t>
      </w:r>
      <w:proofErr w:type="spellEnd"/>
      <w:r w:rsidRPr="00C87425">
        <w:rPr>
          <w:sz w:val="24"/>
          <w:szCs w:val="24"/>
          <w:lang w:eastAsia="ko-KR"/>
        </w:rPr>
        <w:t xml:space="preserve"> =</w:t>
      </w:r>
      <w:r w:rsidRPr="00C87425">
        <w:rPr>
          <w:sz w:val="24"/>
          <w:szCs w:val="24"/>
        </w:rPr>
        <w:t xml:space="preserve"> 0,060 + 0</w:t>
      </w:r>
      <w:proofErr w:type="gramStart"/>
      <w:r w:rsidRPr="00C87425">
        <w:rPr>
          <w:sz w:val="24"/>
          <w:szCs w:val="24"/>
        </w:rPr>
        <w:t>,0015</w:t>
      </w:r>
      <w:proofErr w:type="gramEnd"/>
      <w:r w:rsidRPr="00C87425">
        <w:rPr>
          <w:sz w:val="24"/>
          <w:szCs w:val="24"/>
        </w:rPr>
        <w:t xml:space="preserve"> </w:t>
      </w:r>
      <w:proofErr w:type="spellStart"/>
      <w:r w:rsidRPr="00C87425">
        <w:rPr>
          <w:sz w:val="24"/>
          <w:szCs w:val="24"/>
        </w:rPr>
        <w:t>х</w:t>
      </w:r>
      <w:proofErr w:type="spellEnd"/>
      <w:r w:rsidRPr="00C87425">
        <w:rPr>
          <w:sz w:val="24"/>
          <w:szCs w:val="24"/>
        </w:rPr>
        <w:t xml:space="preserve"> N 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b/>
          <w:sz w:val="24"/>
          <w:szCs w:val="24"/>
        </w:rPr>
      </w:pPr>
      <w:r w:rsidRPr="00C87425">
        <w:rPr>
          <w:sz w:val="24"/>
          <w:szCs w:val="24"/>
        </w:rPr>
        <w:t>7.2 Методические указания:</w:t>
      </w:r>
      <w:r w:rsidRPr="00C87425">
        <w:rPr>
          <w:b/>
          <w:sz w:val="24"/>
          <w:szCs w:val="24"/>
        </w:rPr>
        <w:t xml:space="preserve"> 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7.2.1</w:t>
      </w:r>
      <w:proofErr w:type="gramStart"/>
      <w:r w:rsidRPr="00C87425">
        <w:rPr>
          <w:sz w:val="24"/>
          <w:szCs w:val="24"/>
        </w:rPr>
        <w:t xml:space="preserve"> Д</w:t>
      </w:r>
      <w:proofErr w:type="gramEnd"/>
      <w:r w:rsidRPr="00C87425">
        <w:rPr>
          <w:sz w:val="24"/>
          <w:szCs w:val="24"/>
        </w:rPr>
        <w:t>ля определения объема почвенного слоя на поперечных се</w:t>
      </w:r>
      <w:r w:rsidRPr="00C87425">
        <w:rPr>
          <w:sz w:val="24"/>
          <w:szCs w:val="24"/>
        </w:rPr>
        <w:softHyphen/>
        <w:t>чениях траншеи проводят границу почвы параллельно земной поверх</w:t>
      </w:r>
      <w:r w:rsidRPr="00C87425">
        <w:rPr>
          <w:sz w:val="24"/>
          <w:szCs w:val="24"/>
        </w:rPr>
        <w:softHyphen/>
        <w:t xml:space="preserve">ности в соответствии с его мощностью, определяют его площадь по сечениям и суммарный объем </w:t>
      </w:r>
      <w:r w:rsidRPr="00C87425">
        <w:rPr>
          <w:sz w:val="24"/>
          <w:szCs w:val="24"/>
          <w:lang w:val="en-US" w:eastAsia="ko-KR"/>
        </w:rPr>
        <w:t>V</w:t>
      </w:r>
      <w:proofErr w:type="spellStart"/>
      <w:r w:rsidRPr="00C87425">
        <w:rPr>
          <w:sz w:val="24"/>
          <w:szCs w:val="24"/>
          <w:vertAlign w:val="subscript"/>
        </w:rPr>
        <w:t>п</w:t>
      </w:r>
      <w:proofErr w:type="spellEnd"/>
      <w:r w:rsidRPr="00C87425">
        <w:rPr>
          <w:sz w:val="24"/>
          <w:szCs w:val="24"/>
        </w:rPr>
        <w:t xml:space="preserve"> в соответствии с п. 9.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7.2.2 Площадь основания отвала с учетом принятых в задании ог</w:t>
      </w:r>
      <w:r w:rsidRPr="00C87425">
        <w:rPr>
          <w:sz w:val="24"/>
          <w:szCs w:val="24"/>
        </w:rPr>
        <w:softHyphen/>
        <w:t>раничений определяется по формуле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center"/>
        <w:rPr>
          <w:b/>
          <w:sz w:val="24"/>
          <w:szCs w:val="24"/>
        </w:rPr>
      </w:pPr>
      <w:r w:rsidRPr="00C87425">
        <w:rPr>
          <w:b/>
          <w:position w:val="-38"/>
          <w:sz w:val="24"/>
          <w:szCs w:val="24"/>
          <w:lang w:val="en-US"/>
        </w:rPr>
        <w:object w:dxaOrig="2120" w:dyaOrig="880">
          <v:shape id="_x0000_i1036" type="#_x0000_t75" style="width:74.45pt;height:31.55pt" o:ole="" fillcolor="window">
            <v:imagedata r:id="rId27" o:title=""/>
          </v:shape>
          <o:OLEObject Type="Embed" ProgID="Equation.3" ShapeID="_x0000_i1036" DrawAspect="Content" ObjectID="_1646302754" r:id="rId28"/>
        </w:objec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 xml:space="preserve">По значению </w:t>
      </w:r>
      <w:r w:rsidRPr="00C87425">
        <w:rPr>
          <w:i/>
          <w:sz w:val="24"/>
          <w:szCs w:val="24"/>
          <w:lang w:val="en-US"/>
        </w:rPr>
        <w:t>S</w:t>
      </w:r>
      <w:r w:rsidRPr="00C87425">
        <w:rPr>
          <w:i/>
          <w:sz w:val="24"/>
          <w:szCs w:val="24"/>
          <w:vertAlign w:val="subscript"/>
          <w:lang w:val="en-US"/>
        </w:rPr>
        <w:t>QCH</w:t>
      </w:r>
      <w:r w:rsidRPr="00C87425">
        <w:rPr>
          <w:i/>
          <w:sz w:val="24"/>
          <w:szCs w:val="24"/>
        </w:rPr>
        <w:t xml:space="preserve"> </w:t>
      </w:r>
      <w:r w:rsidRPr="00C87425">
        <w:rPr>
          <w:sz w:val="24"/>
          <w:szCs w:val="24"/>
        </w:rPr>
        <w:t>выбирает длины сторон площади, на кото</w:t>
      </w:r>
      <w:r w:rsidRPr="00C87425">
        <w:rPr>
          <w:sz w:val="24"/>
          <w:szCs w:val="24"/>
        </w:rPr>
        <w:softHyphen/>
        <w:t xml:space="preserve">рой будет размещен почвенный отвал (рекомендуется одну из сторон брать </w:t>
      </w:r>
      <w:r w:rsidRPr="00C87425">
        <w:rPr>
          <w:sz w:val="24"/>
          <w:szCs w:val="24"/>
          <w:lang w:eastAsia="ko-KR"/>
        </w:rPr>
        <w:t>к</w:t>
      </w:r>
      <w:r w:rsidRPr="00C87425">
        <w:rPr>
          <w:sz w:val="24"/>
          <w:szCs w:val="24"/>
        </w:rPr>
        <w:t xml:space="preserve">ратной 5, </w:t>
      </w:r>
      <w:smartTag w:uri="urn:schemas-microsoft-com:office:smarttags" w:element="metricconverter">
        <w:smartTagPr>
          <w:attr w:name="ProductID" w:val="10 м"/>
        </w:smartTagPr>
        <w:r w:rsidRPr="00C87425">
          <w:rPr>
            <w:sz w:val="24"/>
            <w:szCs w:val="24"/>
          </w:rPr>
          <w:t>10 м</w:t>
        </w:r>
      </w:smartTag>
      <w:r w:rsidRPr="00C87425">
        <w:rPr>
          <w:sz w:val="24"/>
          <w:szCs w:val="24"/>
        </w:rPr>
        <w:t>).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Границы прямоугольника являющиеся основанием отвала, нано</w:t>
      </w:r>
      <w:r w:rsidRPr="00C87425">
        <w:rPr>
          <w:sz w:val="24"/>
          <w:szCs w:val="24"/>
        </w:rPr>
        <w:softHyphen/>
        <w:t>сят на план в районе  Д</w:t>
      </w:r>
      <w:proofErr w:type="gramStart"/>
      <w:r w:rsidRPr="00C87425">
        <w:rPr>
          <w:sz w:val="24"/>
          <w:szCs w:val="24"/>
        </w:rPr>
        <w:t xml:space="preserve"> ,</w:t>
      </w:r>
      <w:proofErr w:type="gramEnd"/>
      <w:r w:rsidRPr="00C87425">
        <w:rPr>
          <w:sz w:val="24"/>
          <w:szCs w:val="24"/>
        </w:rPr>
        <w:t xml:space="preserve"> располагая его в пониженной части дан</w:t>
      </w:r>
      <w:r w:rsidRPr="00C87425">
        <w:rPr>
          <w:sz w:val="24"/>
          <w:szCs w:val="24"/>
        </w:rPr>
        <w:softHyphen/>
        <w:t>ного участка.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7.2.3</w:t>
      </w:r>
      <w:proofErr w:type="gramStart"/>
      <w:r w:rsidRPr="00C87425">
        <w:rPr>
          <w:sz w:val="24"/>
          <w:szCs w:val="24"/>
        </w:rPr>
        <w:t xml:space="preserve">  С</w:t>
      </w:r>
      <w:proofErr w:type="gramEnd"/>
      <w:r w:rsidRPr="00C87425">
        <w:rPr>
          <w:sz w:val="24"/>
          <w:szCs w:val="24"/>
        </w:rPr>
        <w:t xml:space="preserve"> помощью объемной палетки Соболевского в пределах кон</w:t>
      </w:r>
      <w:r w:rsidRPr="00C87425">
        <w:rPr>
          <w:sz w:val="24"/>
          <w:szCs w:val="24"/>
        </w:rPr>
        <w:softHyphen/>
        <w:t>тура отвала вычисляют среднею отметку земной поверхности по формуле</w:t>
      </w:r>
    </w:p>
    <w:p w:rsidR="000C7EFD" w:rsidRPr="00C87425" w:rsidRDefault="000C7EFD" w:rsidP="000C7EFD">
      <w:pPr>
        <w:pStyle w:val="Normal"/>
        <w:rPr>
          <w:sz w:val="24"/>
          <w:szCs w:val="24"/>
        </w:rPr>
      </w:pPr>
      <w:r w:rsidRPr="00C87425">
        <w:rPr>
          <w:sz w:val="24"/>
          <w:szCs w:val="24"/>
        </w:rPr>
        <w:t xml:space="preserve">                                                                               </w:t>
      </w:r>
      <w:r w:rsidRPr="00C87425">
        <w:rPr>
          <w:position w:val="-30"/>
          <w:sz w:val="24"/>
          <w:szCs w:val="24"/>
        </w:rPr>
        <w:object w:dxaOrig="1480" w:dyaOrig="1120">
          <v:shape id="_x0000_i1037" type="#_x0000_t75" style="width:51.8pt;height:38.85pt" o:ole="" fillcolor="window">
            <v:imagedata r:id="rId29" o:title=""/>
          </v:shape>
          <o:OLEObject Type="Embed" ProgID="Equation.3" ShapeID="_x0000_i1037" DrawAspect="Content" ObjectID="_1646302755" r:id="rId30"/>
        </w:object>
      </w:r>
      <w:r w:rsidRPr="00C87425">
        <w:rPr>
          <w:sz w:val="24"/>
          <w:szCs w:val="24"/>
        </w:rPr>
        <w:t xml:space="preserve">  ,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 xml:space="preserve">где  </w:t>
      </w:r>
      <w:r w:rsidRPr="00C87425">
        <w:rPr>
          <w:sz w:val="24"/>
          <w:szCs w:val="24"/>
          <w:lang w:val="en-US"/>
        </w:rPr>
        <w:t>Z</w:t>
      </w:r>
      <w:r w:rsidRPr="00C87425">
        <w:rPr>
          <w:sz w:val="24"/>
          <w:szCs w:val="24"/>
          <w:vertAlign w:val="subscript"/>
          <w:lang w:val="en-US"/>
        </w:rPr>
        <w:t>K</w:t>
      </w:r>
      <w:r w:rsidRPr="00C87425">
        <w:rPr>
          <w:sz w:val="24"/>
          <w:szCs w:val="24"/>
        </w:rPr>
        <w:t xml:space="preserve"> - отметка у точки палетки,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i/>
          <w:sz w:val="24"/>
          <w:szCs w:val="24"/>
        </w:rPr>
        <w:t xml:space="preserve">п. - </w:t>
      </w:r>
      <w:r w:rsidRPr="00C87425">
        <w:rPr>
          <w:sz w:val="24"/>
          <w:szCs w:val="24"/>
        </w:rPr>
        <w:t>число точек палетки.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 xml:space="preserve">Величину  </w:t>
      </w:r>
      <w:proofErr w:type="spellStart"/>
      <w:r w:rsidRPr="00C87425">
        <w:rPr>
          <w:sz w:val="24"/>
          <w:szCs w:val="24"/>
          <w:lang w:val="en-US" w:eastAsia="ko-KR"/>
        </w:rPr>
        <w:t>Z</w:t>
      </w:r>
      <w:r w:rsidRPr="00C87425">
        <w:rPr>
          <w:sz w:val="24"/>
          <w:szCs w:val="24"/>
          <w:vertAlign w:val="subscript"/>
          <w:lang w:val="en-US" w:eastAsia="ko-KR"/>
        </w:rPr>
        <w:t>cp</w:t>
      </w:r>
      <w:proofErr w:type="spellEnd"/>
      <w:r w:rsidRPr="00C87425">
        <w:rPr>
          <w:sz w:val="24"/>
          <w:szCs w:val="24"/>
        </w:rPr>
        <w:t xml:space="preserve">  принимают за отметку проектной площади ни</w:t>
      </w:r>
      <w:r w:rsidRPr="00C87425">
        <w:rPr>
          <w:sz w:val="24"/>
          <w:szCs w:val="24"/>
        </w:rPr>
        <w:softHyphen/>
        <w:t>за отвала (палетка прилагается к выполненной работе).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7.2.4</w:t>
      </w:r>
      <w:proofErr w:type="gramStart"/>
      <w:r w:rsidRPr="00C87425">
        <w:rPr>
          <w:sz w:val="24"/>
          <w:szCs w:val="24"/>
        </w:rPr>
        <w:t xml:space="preserve"> В</w:t>
      </w:r>
      <w:proofErr w:type="gramEnd"/>
      <w:r w:rsidRPr="00C87425">
        <w:rPr>
          <w:sz w:val="24"/>
          <w:szCs w:val="24"/>
        </w:rPr>
        <w:t xml:space="preserve"> пределах площади, занимаемой отвалом, методом интер</w:t>
      </w:r>
      <w:r w:rsidRPr="00C87425">
        <w:rPr>
          <w:sz w:val="24"/>
          <w:szCs w:val="24"/>
        </w:rPr>
        <w:softHyphen/>
        <w:t xml:space="preserve">поляции проводят </w:t>
      </w:r>
      <w:proofErr w:type="spellStart"/>
      <w:r w:rsidRPr="00C87425">
        <w:rPr>
          <w:sz w:val="24"/>
          <w:szCs w:val="24"/>
        </w:rPr>
        <w:t>полугоризонтали</w:t>
      </w:r>
      <w:proofErr w:type="spellEnd"/>
      <w:r w:rsidRPr="00C87425">
        <w:rPr>
          <w:sz w:val="24"/>
          <w:szCs w:val="24"/>
        </w:rPr>
        <w:t xml:space="preserve"> рельефа сечением через </w:t>
      </w:r>
      <w:r w:rsidRPr="00C87425">
        <w:rPr>
          <w:sz w:val="24"/>
          <w:szCs w:val="24"/>
          <w:lang w:val="en-US"/>
        </w:rPr>
        <w:t>I</w:t>
      </w:r>
      <w:r w:rsidRPr="00C87425">
        <w:rPr>
          <w:sz w:val="24"/>
          <w:szCs w:val="24"/>
        </w:rPr>
        <w:t xml:space="preserve"> м и, вычитая из поверхности рельефа отметку проектной площади, получа</w:t>
      </w:r>
      <w:r w:rsidRPr="00C87425">
        <w:rPr>
          <w:sz w:val="24"/>
          <w:szCs w:val="24"/>
        </w:rPr>
        <w:softHyphen/>
        <w:t>ют значения насыпи, выемки и точек нулевых работ, через которые проводят изолинии, обозначая их для насыпи красным, выемки - чер</w:t>
      </w:r>
      <w:r w:rsidRPr="00C87425">
        <w:rPr>
          <w:sz w:val="24"/>
          <w:szCs w:val="24"/>
        </w:rPr>
        <w:softHyphen/>
        <w:t>ным, нулевых работ - синим цветом.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7.2.5</w:t>
      </w:r>
      <w:proofErr w:type="gramStart"/>
      <w:r w:rsidRPr="00C87425">
        <w:rPr>
          <w:sz w:val="24"/>
          <w:szCs w:val="24"/>
        </w:rPr>
        <w:t xml:space="preserve">  С</w:t>
      </w:r>
      <w:proofErr w:type="gramEnd"/>
      <w:r w:rsidRPr="00C87425">
        <w:rPr>
          <w:sz w:val="24"/>
          <w:szCs w:val="24"/>
        </w:rPr>
        <w:t xml:space="preserve"> помощью объемной палетки определяют по изолиниям объ</w:t>
      </w:r>
      <w:r w:rsidRPr="00C87425">
        <w:rPr>
          <w:sz w:val="24"/>
          <w:szCs w:val="24"/>
        </w:rPr>
        <w:softHyphen/>
        <w:t>ем земляных работ при планировке площадки под отвал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  <w:lang w:val="en-US"/>
        </w:rPr>
      </w:pPr>
      <w:r w:rsidRPr="00C87425">
        <w:rPr>
          <w:position w:val="-30"/>
          <w:sz w:val="24"/>
          <w:szCs w:val="24"/>
          <w:lang w:val="en-US"/>
        </w:rPr>
        <w:object w:dxaOrig="1420" w:dyaOrig="760">
          <v:shape id="_x0000_i1038" type="#_x0000_t75" style="width:52.6pt;height:28.3pt" o:ole="" fillcolor="window">
            <v:imagedata r:id="rId31" o:title=""/>
          </v:shape>
          <o:OLEObject Type="Embed" ProgID="Equation.3" ShapeID="_x0000_i1038" DrawAspect="Content" ObjectID="_1646302756" r:id="rId32"/>
        </w:objec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 xml:space="preserve">где  </w:t>
      </w:r>
      <w:r w:rsidRPr="00C87425">
        <w:rPr>
          <w:sz w:val="24"/>
          <w:szCs w:val="24"/>
        </w:rPr>
        <w:sym w:font="Symbol" w:char="F077"/>
      </w:r>
      <w:r w:rsidRPr="00C87425">
        <w:rPr>
          <w:sz w:val="24"/>
          <w:szCs w:val="24"/>
        </w:rPr>
        <w:t xml:space="preserve"> - площадь основания палетки (м</w:t>
      </w:r>
      <w:proofErr w:type="gramStart"/>
      <w:r w:rsidRPr="00C87425">
        <w:rPr>
          <w:sz w:val="24"/>
          <w:szCs w:val="24"/>
          <w:vertAlign w:val="superscript"/>
        </w:rPr>
        <w:t>2</w:t>
      </w:r>
      <w:proofErr w:type="gramEnd"/>
      <w:r w:rsidRPr="00C87425">
        <w:rPr>
          <w:sz w:val="24"/>
          <w:szCs w:val="24"/>
        </w:rPr>
        <w:t>);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i/>
          <w:sz w:val="24"/>
          <w:szCs w:val="24"/>
          <w:lang w:val="en-US"/>
        </w:rPr>
        <w:t>h</w:t>
      </w:r>
      <w:r w:rsidRPr="00C87425">
        <w:rPr>
          <w:i/>
          <w:sz w:val="24"/>
          <w:szCs w:val="24"/>
        </w:rPr>
        <w:t xml:space="preserve"> - </w:t>
      </w:r>
      <w:proofErr w:type="gramStart"/>
      <w:r w:rsidRPr="00C87425">
        <w:rPr>
          <w:sz w:val="24"/>
          <w:szCs w:val="24"/>
        </w:rPr>
        <w:t>высота</w:t>
      </w:r>
      <w:proofErr w:type="gramEnd"/>
      <w:r w:rsidRPr="00C87425">
        <w:rPr>
          <w:sz w:val="24"/>
          <w:szCs w:val="24"/>
        </w:rPr>
        <w:t xml:space="preserve"> насыпи (выемки) у точек палетки, м.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</w:p>
    <w:p w:rsidR="000C7EFD" w:rsidRPr="00C87425" w:rsidRDefault="000C7EFD" w:rsidP="000C7EFD">
      <w:pPr>
        <w:pStyle w:val="Normal"/>
        <w:shd w:val="clear" w:color="auto" w:fill="FFFFFF"/>
        <w:ind w:firstLine="454"/>
        <w:jc w:val="both"/>
        <w:rPr>
          <w:sz w:val="24"/>
          <w:szCs w:val="24"/>
        </w:rPr>
      </w:pPr>
      <w:r w:rsidRPr="00C87425">
        <w:rPr>
          <w:sz w:val="24"/>
          <w:szCs w:val="24"/>
        </w:rPr>
        <w:t>7.2.6</w:t>
      </w:r>
      <w:proofErr w:type="gramStart"/>
      <w:r w:rsidRPr="00C87425">
        <w:rPr>
          <w:sz w:val="24"/>
          <w:szCs w:val="24"/>
        </w:rPr>
        <w:t xml:space="preserve">  Д</w:t>
      </w:r>
      <w:proofErr w:type="gramEnd"/>
      <w:r w:rsidRPr="00C87425">
        <w:rPr>
          <w:sz w:val="24"/>
          <w:szCs w:val="24"/>
        </w:rPr>
        <w:t xml:space="preserve">ля прокладки трассы автомобильной дороги от начала траншеи (т. А) до границы почвенного отвала (т. Д) определяют заложение  </w:t>
      </w:r>
      <w:r w:rsidRPr="00C87425">
        <w:rPr>
          <w:sz w:val="24"/>
          <w:szCs w:val="24"/>
          <w:lang w:val="en-US"/>
        </w:rPr>
        <w:t>l</w:t>
      </w:r>
      <w:r w:rsidRPr="00C87425">
        <w:rPr>
          <w:sz w:val="24"/>
          <w:szCs w:val="24"/>
          <w:vertAlign w:val="subscript"/>
          <w:lang w:eastAsia="ko-KR"/>
        </w:rPr>
        <w:t>зал</w:t>
      </w:r>
      <w:r w:rsidRPr="00C87425">
        <w:rPr>
          <w:sz w:val="24"/>
          <w:szCs w:val="24"/>
          <w:lang w:eastAsia="ko-KR"/>
        </w:rPr>
        <w:t>,</w:t>
      </w:r>
      <w:r w:rsidRPr="00C87425">
        <w:rPr>
          <w:sz w:val="24"/>
          <w:szCs w:val="24"/>
        </w:rPr>
        <w:t xml:space="preserve"> соответствующее заданному уклону  </w:t>
      </w:r>
      <w:proofErr w:type="spellStart"/>
      <w:r w:rsidRPr="00C87425">
        <w:rPr>
          <w:i/>
          <w:sz w:val="24"/>
          <w:szCs w:val="24"/>
          <w:lang w:val="en-US"/>
        </w:rPr>
        <w:t>i</w:t>
      </w:r>
      <w:r w:rsidRPr="00C87425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C87425">
        <w:rPr>
          <w:i/>
          <w:sz w:val="24"/>
          <w:szCs w:val="24"/>
          <w:vertAlign w:val="subscript"/>
        </w:rPr>
        <w:t xml:space="preserve"> </w:t>
      </w:r>
      <w:r w:rsidRPr="00C87425">
        <w:rPr>
          <w:i/>
          <w:sz w:val="24"/>
          <w:szCs w:val="24"/>
        </w:rPr>
        <w:t xml:space="preserve"> </w:t>
      </w:r>
      <w:r w:rsidRPr="00C87425">
        <w:rPr>
          <w:sz w:val="24"/>
          <w:szCs w:val="24"/>
        </w:rPr>
        <w:t xml:space="preserve">при сечения рельефа  </w:t>
      </w:r>
      <w:r w:rsidRPr="00C87425">
        <w:rPr>
          <w:i/>
          <w:sz w:val="24"/>
          <w:szCs w:val="24"/>
        </w:rPr>
        <w:t xml:space="preserve"> </w:t>
      </w:r>
      <w:r w:rsidRPr="00C87425">
        <w:rPr>
          <w:i/>
          <w:sz w:val="24"/>
          <w:szCs w:val="24"/>
          <w:lang w:val="en-US"/>
        </w:rPr>
        <w:t>h</w:t>
      </w:r>
      <w:r w:rsidRPr="00C87425">
        <w:rPr>
          <w:i/>
          <w:sz w:val="24"/>
          <w:szCs w:val="24"/>
        </w:rPr>
        <w:t xml:space="preserve"> </w:t>
      </w:r>
      <w:r w:rsidRPr="00C87425">
        <w:rPr>
          <w:sz w:val="24"/>
          <w:szCs w:val="24"/>
        </w:rPr>
        <w:t>по формуле</w:t>
      </w:r>
    </w:p>
    <w:p w:rsidR="000C7EFD" w:rsidRPr="00C87425" w:rsidRDefault="000C7EFD" w:rsidP="000C7EFD">
      <w:pPr>
        <w:pStyle w:val="Normal"/>
        <w:shd w:val="clear" w:color="auto" w:fill="FFFFFF"/>
        <w:ind w:firstLine="454"/>
        <w:jc w:val="center"/>
        <w:rPr>
          <w:sz w:val="24"/>
          <w:szCs w:val="24"/>
        </w:rPr>
      </w:pPr>
      <w:r w:rsidRPr="00C87425">
        <w:rPr>
          <w:position w:val="-38"/>
          <w:sz w:val="24"/>
          <w:szCs w:val="24"/>
          <w:lang w:val="en-US"/>
        </w:rPr>
        <w:object w:dxaOrig="1140" w:dyaOrig="880">
          <v:shape id="_x0000_i1039" type="#_x0000_t75" style="width:43.7pt;height:33.15pt" o:ole="" fillcolor="window">
            <v:imagedata r:id="rId33" o:title=""/>
          </v:shape>
          <o:OLEObject Type="Embed" ProgID="Equation.3" ShapeID="_x0000_i1039" DrawAspect="Content" ObjectID="_1646302757" r:id="rId34"/>
        </w:object>
      </w:r>
    </w:p>
    <w:p w:rsidR="000C7EFD" w:rsidRPr="00C87425" w:rsidRDefault="000C7EFD" w:rsidP="000C7EFD">
      <w:pPr>
        <w:pStyle w:val="Normal"/>
        <w:shd w:val="clear" w:color="auto" w:fill="FFFFFF"/>
        <w:jc w:val="both"/>
        <w:rPr>
          <w:sz w:val="24"/>
          <w:szCs w:val="24"/>
        </w:rPr>
      </w:pPr>
      <w:r w:rsidRPr="00C87425">
        <w:rPr>
          <w:sz w:val="24"/>
          <w:szCs w:val="24"/>
        </w:rPr>
        <w:t xml:space="preserve">и раствором циркуля, равным вычисленному заложению, выбирают по горизонталям рельефа наиболее короткий и удобней путь, обозначив его на плане принятым для грунтовой дороги условным знаком. </w:t>
      </w:r>
    </w:p>
    <w:p w:rsidR="000C7EFD" w:rsidRPr="00C87425" w:rsidRDefault="000C7EFD" w:rsidP="000C7EFD">
      <w:pPr>
        <w:shd w:val="clear" w:color="auto" w:fill="FFFFFF"/>
        <w:jc w:val="center"/>
        <w:rPr>
          <w:b/>
          <w:sz w:val="24"/>
          <w:szCs w:val="24"/>
        </w:rPr>
      </w:pPr>
    </w:p>
    <w:p w:rsidR="005A0922" w:rsidRDefault="005A0922"/>
    <w:sectPr w:rsidR="005A0922" w:rsidSect="005A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C7EFD"/>
    <w:rsid w:val="000C7EFD"/>
    <w:rsid w:val="005A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7111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2020-03-21T07:32:00Z</dcterms:created>
  <dcterms:modified xsi:type="dcterms:W3CDTF">2020-03-21T07:33:00Z</dcterms:modified>
</cp:coreProperties>
</file>